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D45" w:rsidRPr="008D7D1A" w:rsidRDefault="008D7D1A" w:rsidP="00BE7D45">
      <w:pPr>
        <w:spacing w:after="120"/>
        <w:jc w:val="righ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Załącznik Nr 2</w:t>
      </w:r>
    </w:p>
    <w:p w:rsidR="00BE7D45" w:rsidRPr="008D7D1A" w:rsidRDefault="008D7D1A" w:rsidP="00BE7D45">
      <w:pPr>
        <w:spacing w:after="120"/>
        <w:jc w:val="righ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Do </w:t>
      </w:r>
      <w:r w:rsidR="00B722FE">
        <w:rPr>
          <w:rFonts w:ascii="Arial" w:hAnsi="Arial" w:cs="Arial"/>
          <w:b/>
          <w:bCs/>
          <w:sz w:val="18"/>
          <w:szCs w:val="18"/>
        </w:rPr>
        <w:t>R</w:t>
      </w:r>
      <w:r>
        <w:rPr>
          <w:rFonts w:ascii="Arial" w:hAnsi="Arial" w:cs="Arial"/>
          <w:b/>
          <w:bCs/>
          <w:sz w:val="18"/>
          <w:szCs w:val="18"/>
        </w:rPr>
        <w:t xml:space="preserve">egulaminu Zarządzenia </w:t>
      </w:r>
      <w:r w:rsidR="00BE7D45" w:rsidRPr="008D7D1A">
        <w:rPr>
          <w:rFonts w:ascii="Arial" w:hAnsi="Arial" w:cs="Arial"/>
          <w:b/>
          <w:bCs/>
          <w:sz w:val="18"/>
          <w:szCs w:val="18"/>
        </w:rPr>
        <w:t>nr ………..</w:t>
      </w:r>
    </w:p>
    <w:p w:rsidR="00BE7D45" w:rsidRPr="008D7D1A" w:rsidRDefault="00BE7D45" w:rsidP="00BE7D45">
      <w:pPr>
        <w:spacing w:after="120"/>
        <w:jc w:val="right"/>
        <w:rPr>
          <w:rFonts w:ascii="Arial" w:hAnsi="Arial" w:cs="Arial"/>
          <w:b/>
          <w:bCs/>
          <w:sz w:val="18"/>
          <w:szCs w:val="18"/>
        </w:rPr>
      </w:pPr>
      <w:r w:rsidRPr="008D7D1A">
        <w:rPr>
          <w:rFonts w:ascii="Arial" w:hAnsi="Arial" w:cs="Arial"/>
          <w:b/>
          <w:bCs/>
          <w:sz w:val="18"/>
          <w:szCs w:val="18"/>
        </w:rPr>
        <w:t>Burmistrza Miasta Szklarskiej Poręby</w:t>
      </w:r>
    </w:p>
    <w:p w:rsidR="00BE7D45" w:rsidRPr="008D7D1A" w:rsidRDefault="00BE7D45" w:rsidP="00BE7D45">
      <w:pPr>
        <w:spacing w:after="120"/>
        <w:jc w:val="right"/>
        <w:rPr>
          <w:rFonts w:ascii="Arial" w:hAnsi="Arial" w:cs="Arial"/>
          <w:b/>
          <w:bCs/>
          <w:sz w:val="18"/>
          <w:szCs w:val="18"/>
        </w:rPr>
      </w:pPr>
      <w:r w:rsidRPr="008D7D1A">
        <w:rPr>
          <w:rFonts w:ascii="Arial" w:hAnsi="Arial" w:cs="Arial"/>
          <w:b/>
          <w:bCs/>
          <w:sz w:val="18"/>
          <w:szCs w:val="18"/>
        </w:rPr>
        <w:t>z dnia …………………. r.</w:t>
      </w:r>
    </w:p>
    <w:p w:rsidR="00BE7D45" w:rsidRDefault="00BE7D45" w:rsidP="001D2FCF">
      <w:pPr>
        <w:spacing w:after="120"/>
        <w:jc w:val="center"/>
        <w:rPr>
          <w:rFonts w:ascii="Arial" w:hAnsi="Arial" w:cs="Arial"/>
          <w:b/>
          <w:bCs/>
        </w:rPr>
      </w:pPr>
    </w:p>
    <w:p w:rsidR="00BE7D45" w:rsidRDefault="00BE7D45" w:rsidP="001D2FCF">
      <w:pPr>
        <w:spacing w:after="120"/>
        <w:jc w:val="center"/>
        <w:rPr>
          <w:rFonts w:ascii="Arial" w:hAnsi="Arial" w:cs="Arial"/>
          <w:b/>
          <w:bCs/>
        </w:rPr>
      </w:pPr>
    </w:p>
    <w:p w:rsidR="00BE7D45" w:rsidRDefault="00BE7D45" w:rsidP="001D2FCF">
      <w:pPr>
        <w:spacing w:after="120"/>
        <w:jc w:val="center"/>
        <w:rPr>
          <w:rFonts w:ascii="Arial" w:hAnsi="Arial" w:cs="Arial"/>
          <w:b/>
          <w:bCs/>
        </w:rPr>
      </w:pPr>
    </w:p>
    <w:p w:rsidR="00BE7D45" w:rsidRDefault="00BE7D45" w:rsidP="001D2FCF">
      <w:pPr>
        <w:spacing w:after="120"/>
        <w:jc w:val="center"/>
        <w:rPr>
          <w:rFonts w:ascii="Arial" w:hAnsi="Arial" w:cs="Arial"/>
          <w:b/>
          <w:bCs/>
        </w:rPr>
      </w:pPr>
    </w:p>
    <w:p w:rsidR="00BE7D45" w:rsidRDefault="00BE7D45" w:rsidP="001D2FCF">
      <w:pPr>
        <w:spacing w:after="120"/>
        <w:jc w:val="center"/>
        <w:rPr>
          <w:rFonts w:ascii="Arial" w:hAnsi="Arial" w:cs="Arial"/>
          <w:b/>
          <w:bCs/>
        </w:rPr>
      </w:pPr>
    </w:p>
    <w:p w:rsidR="006F35BE" w:rsidRPr="00B04FAC" w:rsidRDefault="006F35BE" w:rsidP="001D2FCF">
      <w:pPr>
        <w:spacing w:after="120"/>
        <w:jc w:val="center"/>
        <w:rPr>
          <w:rFonts w:ascii="Arial" w:hAnsi="Arial" w:cs="Arial"/>
          <w:b/>
          <w:bCs/>
        </w:rPr>
      </w:pPr>
      <w:r w:rsidRPr="00B04FAC">
        <w:rPr>
          <w:rFonts w:ascii="Arial" w:hAnsi="Arial" w:cs="Arial"/>
          <w:b/>
          <w:bCs/>
        </w:rPr>
        <w:t>UMOWA</w:t>
      </w:r>
      <w:r w:rsidR="00986BB5">
        <w:rPr>
          <w:rFonts w:ascii="Arial" w:hAnsi="Arial" w:cs="Arial"/>
          <w:b/>
          <w:bCs/>
        </w:rPr>
        <w:t xml:space="preserve"> NR………</w:t>
      </w:r>
    </w:p>
    <w:p w:rsidR="006F35BE" w:rsidRPr="00B04FAC" w:rsidRDefault="006F35BE" w:rsidP="001D2FCF">
      <w:pPr>
        <w:jc w:val="center"/>
        <w:rPr>
          <w:rFonts w:ascii="Arial" w:hAnsi="Arial" w:cs="Arial"/>
        </w:rPr>
      </w:pPr>
    </w:p>
    <w:p w:rsidR="006F35BE" w:rsidRPr="00E364AD" w:rsidRDefault="006F35BE" w:rsidP="001D2FCF">
      <w:pPr>
        <w:pStyle w:val="Tekstpodstawowy"/>
        <w:jc w:val="both"/>
        <w:rPr>
          <w:rFonts w:ascii="Verdana" w:hAnsi="Verdana" w:cs="Arial"/>
          <w:b/>
          <w:sz w:val="20"/>
          <w:szCs w:val="20"/>
        </w:rPr>
      </w:pPr>
      <w:r w:rsidRPr="00E364AD">
        <w:rPr>
          <w:rFonts w:ascii="Verdana" w:hAnsi="Verdana" w:cs="Arial"/>
          <w:b/>
          <w:sz w:val="20"/>
          <w:szCs w:val="20"/>
        </w:rPr>
        <w:t>w sprawie współdziałania przy usuwaniu szkód mogących powstać w związku z prowadzeniem wzmożonego ruchu pojazdów wysokotonażowych oraz wynikającego z niego zwiększenia obciążeń występujących na drogach publicznych</w:t>
      </w:r>
      <w:r w:rsidR="00E364AD" w:rsidRPr="00E364AD">
        <w:rPr>
          <w:rFonts w:ascii="Verdana" w:hAnsi="Verdana" w:cs="Arial"/>
          <w:b/>
          <w:sz w:val="20"/>
          <w:szCs w:val="20"/>
        </w:rPr>
        <w:t xml:space="preserve"> oraz wewnętrznych</w:t>
      </w:r>
      <w:r w:rsidRPr="00E364AD">
        <w:rPr>
          <w:rFonts w:ascii="Verdana" w:hAnsi="Verdana" w:cs="Arial"/>
          <w:b/>
          <w:sz w:val="20"/>
          <w:szCs w:val="20"/>
        </w:rPr>
        <w:t xml:space="preserve"> pozostających w zarządzie Burmistrza Mi</w:t>
      </w:r>
      <w:r w:rsidR="00E364AD" w:rsidRPr="00E364AD">
        <w:rPr>
          <w:rFonts w:ascii="Verdana" w:hAnsi="Verdana" w:cs="Arial"/>
          <w:b/>
          <w:sz w:val="20"/>
          <w:szCs w:val="20"/>
        </w:rPr>
        <w:t>asta Szklarska Poręba w związku z realizacją inwestycji pn.</w:t>
      </w:r>
      <w:r w:rsidRPr="00E364AD">
        <w:rPr>
          <w:rFonts w:ascii="Verdana" w:hAnsi="Verdana" w:cs="Arial"/>
          <w:b/>
          <w:sz w:val="20"/>
          <w:szCs w:val="20"/>
        </w:rPr>
        <w:t>„</w:t>
      </w:r>
      <w:r w:rsidR="00A00969" w:rsidRPr="00E364AD">
        <w:rPr>
          <w:rFonts w:ascii="Verdana" w:hAnsi="Verdana" w:cs="Arial"/>
          <w:b/>
          <w:sz w:val="20"/>
          <w:szCs w:val="20"/>
        </w:rPr>
        <w:t>…………………………………………………………………………………………………….</w:t>
      </w:r>
      <w:r w:rsidRPr="00E364AD">
        <w:rPr>
          <w:rFonts w:ascii="Verdana" w:hAnsi="Verdana" w:cs="Arial"/>
          <w:b/>
          <w:sz w:val="20"/>
          <w:szCs w:val="20"/>
        </w:rPr>
        <w:t>”</w:t>
      </w:r>
    </w:p>
    <w:p w:rsidR="006F35BE" w:rsidRPr="00B0578D" w:rsidRDefault="006F35BE" w:rsidP="0069535D">
      <w:pPr>
        <w:pStyle w:val="Tekstpodstawowy"/>
        <w:jc w:val="both"/>
        <w:rPr>
          <w:rFonts w:ascii="Verdana" w:hAnsi="Verdana" w:cs="Arial"/>
          <w:sz w:val="20"/>
          <w:szCs w:val="20"/>
        </w:rPr>
      </w:pPr>
    </w:p>
    <w:p w:rsidR="00A00969" w:rsidRPr="00B0578D" w:rsidRDefault="00A00969" w:rsidP="00A00969">
      <w:pPr>
        <w:pStyle w:val="Tekstpodstawowy"/>
        <w:contextualSpacing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zawarta w dniu …………. r. pomiędzy Miastem Szklarska Poręba z siedzibą przy                 ul. Granitowej 2 w Szklarskiej Porębie, kod pocztowy 58-580, NIP 611 020 39 25, REGON 230821641 reprezentowanym przez:</w:t>
      </w:r>
    </w:p>
    <w:p w:rsidR="00A00969" w:rsidRPr="00B0578D" w:rsidRDefault="00A00969" w:rsidP="00A00969">
      <w:pPr>
        <w:pStyle w:val="Tekstpodstawowy"/>
        <w:contextualSpacing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1.</w:t>
      </w:r>
      <w:r w:rsidRPr="00B0578D">
        <w:rPr>
          <w:rFonts w:ascii="Verdana" w:hAnsi="Verdana" w:cs="Arial"/>
          <w:sz w:val="20"/>
          <w:szCs w:val="20"/>
        </w:rPr>
        <w:tab/>
        <w:t>Burmistrza Szklarskiej Poręby - Mirosława Grafa, w imieniu którego występuje</w:t>
      </w:r>
    </w:p>
    <w:p w:rsidR="00A00969" w:rsidRPr="00B0578D" w:rsidRDefault="00A00969" w:rsidP="00A00969">
      <w:pPr>
        <w:pStyle w:val="Tekstpodstawowy"/>
        <w:contextualSpacing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2.</w:t>
      </w:r>
      <w:r w:rsidRPr="00B0578D">
        <w:rPr>
          <w:rFonts w:ascii="Verdana" w:hAnsi="Verdana" w:cs="Arial"/>
          <w:sz w:val="20"/>
          <w:szCs w:val="20"/>
        </w:rPr>
        <w:tab/>
        <w:t xml:space="preserve">Z-ca Burmistrza – Zbigniew </w:t>
      </w:r>
      <w:proofErr w:type="spellStart"/>
      <w:r w:rsidRPr="00B0578D">
        <w:rPr>
          <w:rFonts w:ascii="Verdana" w:hAnsi="Verdana" w:cs="Arial"/>
          <w:sz w:val="20"/>
          <w:szCs w:val="20"/>
        </w:rPr>
        <w:t>Misiuk</w:t>
      </w:r>
      <w:proofErr w:type="spellEnd"/>
      <w:r w:rsidRPr="00B0578D">
        <w:rPr>
          <w:rFonts w:ascii="Verdana" w:hAnsi="Verdana" w:cs="Arial"/>
          <w:sz w:val="20"/>
          <w:szCs w:val="20"/>
        </w:rPr>
        <w:t xml:space="preserve">, przy kontrasygnacie </w:t>
      </w:r>
    </w:p>
    <w:p w:rsidR="006F35BE" w:rsidRPr="00B0578D" w:rsidRDefault="00A00969" w:rsidP="0069535D">
      <w:pPr>
        <w:pStyle w:val="Tekstpodstawowy"/>
        <w:contextualSpacing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3.</w:t>
      </w:r>
      <w:r w:rsidRPr="00B0578D">
        <w:rPr>
          <w:rFonts w:ascii="Verdana" w:hAnsi="Verdana" w:cs="Arial"/>
          <w:sz w:val="20"/>
          <w:szCs w:val="20"/>
        </w:rPr>
        <w:tab/>
        <w:t>Skarbnika Miasta – Agaty Skowrońskiej,</w:t>
      </w:r>
    </w:p>
    <w:p w:rsidR="006F35BE" w:rsidRPr="00B0578D" w:rsidRDefault="006F35BE" w:rsidP="0069535D">
      <w:pPr>
        <w:pStyle w:val="Tekstpodstawowy"/>
        <w:contextualSpacing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zwanym dalej „</w:t>
      </w:r>
      <w:r w:rsidRPr="00B0578D">
        <w:rPr>
          <w:rFonts w:ascii="Verdana" w:hAnsi="Verdana" w:cs="Arial"/>
          <w:b/>
          <w:bCs/>
          <w:sz w:val="20"/>
          <w:szCs w:val="20"/>
        </w:rPr>
        <w:t>Zarządcą</w:t>
      </w:r>
      <w:r w:rsidRPr="00B0578D">
        <w:rPr>
          <w:rFonts w:ascii="Verdana" w:hAnsi="Verdana" w:cs="Arial"/>
          <w:sz w:val="20"/>
          <w:szCs w:val="20"/>
        </w:rPr>
        <w:t>”,</w:t>
      </w:r>
    </w:p>
    <w:p w:rsidR="006F35BE" w:rsidRPr="00B0578D" w:rsidRDefault="006F35BE" w:rsidP="0069535D">
      <w:pPr>
        <w:pStyle w:val="Tekstpodstawowy"/>
        <w:contextualSpacing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a </w:t>
      </w:r>
    </w:p>
    <w:p w:rsidR="006F35BE" w:rsidRPr="00B0578D" w:rsidRDefault="00A00969" w:rsidP="0069535D">
      <w:pPr>
        <w:tabs>
          <w:tab w:val="left" w:pos="-720"/>
          <w:tab w:val="left" w:pos="567"/>
        </w:tabs>
        <w:spacing w:after="12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b/>
          <w:sz w:val="20"/>
          <w:szCs w:val="20"/>
        </w:rPr>
        <w:t>……………………………………………………………….</w:t>
      </w:r>
    </w:p>
    <w:p w:rsidR="006F35BE" w:rsidRPr="00B0578D" w:rsidRDefault="006F35BE" w:rsidP="00E27015">
      <w:pPr>
        <w:shd w:val="clear" w:color="auto" w:fill="FFFFFF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E27015">
      <w:pPr>
        <w:shd w:val="clear" w:color="auto" w:fill="FFFFFF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zwanym dalej „</w:t>
      </w:r>
      <w:r w:rsidR="00A00969" w:rsidRPr="00B0578D">
        <w:rPr>
          <w:rFonts w:ascii="Verdana" w:hAnsi="Verdana" w:cs="Arial"/>
          <w:b/>
          <w:sz w:val="20"/>
          <w:szCs w:val="20"/>
        </w:rPr>
        <w:t>Inwestorem</w:t>
      </w:r>
      <w:r w:rsidRPr="00B0578D">
        <w:rPr>
          <w:rFonts w:ascii="Verdana" w:hAnsi="Verdana" w:cs="Arial"/>
          <w:sz w:val="20"/>
          <w:szCs w:val="20"/>
        </w:rPr>
        <w:t xml:space="preserve">”, przy czym w imieniu </w:t>
      </w:r>
      <w:r w:rsidR="00A0096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 działają następujące, uprawnione do reprezentacji osoby:</w:t>
      </w:r>
    </w:p>
    <w:p w:rsidR="006F35BE" w:rsidRPr="00B0578D" w:rsidRDefault="006F35BE" w:rsidP="00E27015">
      <w:pPr>
        <w:shd w:val="clear" w:color="auto" w:fill="FFFFFF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A00969">
      <w:pPr>
        <w:tabs>
          <w:tab w:val="left" w:pos="-720"/>
          <w:tab w:val="left" w:pos="567"/>
        </w:tabs>
        <w:spacing w:after="12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1. </w:t>
      </w:r>
    </w:p>
    <w:p w:rsidR="00A00969" w:rsidRPr="00B0578D" w:rsidRDefault="00A00969" w:rsidP="00A00969">
      <w:pPr>
        <w:tabs>
          <w:tab w:val="left" w:pos="-720"/>
          <w:tab w:val="left" w:pos="567"/>
        </w:tabs>
        <w:spacing w:after="12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2.</w:t>
      </w:r>
    </w:p>
    <w:p w:rsidR="006F35BE" w:rsidRPr="00B0578D" w:rsidRDefault="006F35BE" w:rsidP="0069535D">
      <w:pPr>
        <w:pStyle w:val="Tekstpodstawowy"/>
        <w:contextualSpacing/>
        <w:jc w:val="both"/>
        <w:rPr>
          <w:rFonts w:ascii="Verdana" w:hAnsi="Verdana" w:cs="Arial"/>
          <w:bCs/>
          <w:sz w:val="20"/>
          <w:szCs w:val="20"/>
        </w:rPr>
      </w:pPr>
      <w:r w:rsidRPr="00B0578D">
        <w:rPr>
          <w:rFonts w:ascii="Verdana" w:hAnsi="Verdana" w:cs="Arial"/>
          <w:b/>
          <w:sz w:val="20"/>
          <w:szCs w:val="20"/>
        </w:rPr>
        <w:t xml:space="preserve">                       </w:t>
      </w:r>
      <w:r w:rsidRPr="00B0578D">
        <w:rPr>
          <w:rFonts w:ascii="Verdana" w:hAnsi="Verdana" w:cs="Arial"/>
          <w:sz w:val="20"/>
          <w:szCs w:val="20"/>
        </w:rPr>
        <w:t xml:space="preserve"> </w:t>
      </w:r>
    </w:p>
    <w:p w:rsidR="006F35BE" w:rsidRPr="00B0578D" w:rsidRDefault="006F35BE" w:rsidP="0069535D">
      <w:pPr>
        <w:pStyle w:val="Tekstpodstawowy"/>
        <w:contextualSpacing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o następującej treści:</w:t>
      </w:r>
    </w:p>
    <w:p w:rsidR="006F35BE" w:rsidRPr="00B0578D" w:rsidRDefault="006F35BE" w:rsidP="0069535D">
      <w:pPr>
        <w:pStyle w:val="Tekstpodstawowy"/>
        <w:spacing w:after="0"/>
        <w:contextualSpacing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1D2FCF">
      <w:pPr>
        <w:pStyle w:val="Tekstpodstawowy"/>
        <w:jc w:val="center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 w:cs="Arial"/>
          <w:b/>
          <w:bCs/>
          <w:sz w:val="20"/>
          <w:szCs w:val="20"/>
        </w:rPr>
        <w:t>§ 1</w:t>
      </w:r>
    </w:p>
    <w:p w:rsidR="006F35BE" w:rsidRPr="00B0578D" w:rsidRDefault="00A00969" w:rsidP="009975D7">
      <w:pPr>
        <w:pStyle w:val="Tekstpodstawowy"/>
        <w:numPr>
          <w:ilvl w:val="0"/>
          <w:numId w:val="1"/>
        </w:numPr>
        <w:tabs>
          <w:tab w:val="left" w:pos="720"/>
        </w:tabs>
        <w:jc w:val="both"/>
        <w:rPr>
          <w:rFonts w:ascii="Verdana" w:hAnsi="Verdana" w:cs="Arial"/>
          <w:bCs/>
          <w:sz w:val="20"/>
          <w:szCs w:val="20"/>
        </w:rPr>
      </w:pPr>
      <w:r w:rsidRPr="00B0578D">
        <w:rPr>
          <w:rFonts w:ascii="Verdana" w:hAnsi="Verdana" w:cs="Arial"/>
          <w:bCs/>
          <w:snapToGrid w:val="0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oświadcza, iż od dnia </w:t>
      </w:r>
      <w:r w:rsidRPr="00B0578D">
        <w:rPr>
          <w:rFonts w:ascii="Verdana" w:hAnsi="Verdana" w:cs="Arial"/>
          <w:sz w:val="20"/>
          <w:szCs w:val="20"/>
        </w:rPr>
        <w:t>……….</w:t>
      </w:r>
      <w:r w:rsidR="006F35BE" w:rsidRPr="00B0578D">
        <w:rPr>
          <w:rFonts w:ascii="Verdana" w:hAnsi="Verdana" w:cs="Arial"/>
          <w:sz w:val="20"/>
          <w:szCs w:val="20"/>
        </w:rPr>
        <w:t xml:space="preserve"> r. prowadzi realizację inwestycji pod nazwą „</w:t>
      </w:r>
      <w:r w:rsidRPr="00B0578D">
        <w:rPr>
          <w:rFonts w:ascii="Verdana" w:hAnsi="Verdana" w:cs="Arial"/>
          <w:sz w:val="20"/>
          <w:szCs w:val="20"/>
        </w:rPr>
        <w:t>………………………………………………</w:t>
      </w:r>
      <w:r w:rsidR="006F35BE" w:rsidRPr="00B0578D">
        <w:rPr>
          <w:rFonts w:ascii="Verdana" w:hAnsi="Verdana" w:cs="Arial"/>
          <w:sz w:val="20"/>
          <w:szCs w:val="20"/>
        </w:rPr>
        <w:t>. Ww. zadanie inwestycyjne jest realizowane przez firm</w:t>
      </w:r>
      <w:r w:rsidRPr="00B0578D">
        <w:rPr>
          <w:rFonts w:ascii="Verdana" w:hAnsi="Verdana" w:cs="Arial"/>
          <w:sz w:val="20"/>
          <w:szCs w:val="20"/>
        </w:rPr>
        <w:t>ę</w:t>
      </w:r>
      <w:r w:rsidR="006F35BE" w:rsidRPr="00B0578D">
        <w:rPr>
          <w:rFonts w:ascii="Verdana" w:hAnsi="Verdana" w:cs="Arial"/>
          <w:sz w:val="20"/>
          <w:szCs w:val="20"/>
        </w:rPr>
        <w:t xml:space="preserve">: </w:t>
      </w:r>
      <w:r w:rsidRPr="00B0578D">
        <w:rPr>
          <w:rFonts w:ascii="Verdana" w:hAnsi="Verdana" w:cs="Arial"/>
          <w:sz w:val="20"/>
          <w:szCs w:val="20"/>
        </w:rPr>
        <w:t>………………………………………………………….</w:t>
      </w:r>
      <w:r w:rsidR="006F35BE" w:rsidRPr="00B0578D">
        <w:rPr>
          <w:rFonts w:ascii="Verdana" w:hAnsi="Verdana" w:cs="Arial"/>
          <w:sz w:val="20"/>
          <w:szCs w:val="20"/>
        </w:rPr>
        <w:t xml:space="preserve"> a niniejsza umowa jest zawierana w związku </w:t>
      </w:r>
      <w:r w:rsidR="006F35BE" w:rsidRPr="00B0578D">
        <w:rPr>
          <w:rFonts w:ascii="Verdana" w:hAnsi="Verdana" w:cs="Arial"/>
          <w:sz w:val="20"/>
          <w:szCs w:val="20"/>
        </w:rPr>
        <w:br/>
        <w:t xml:space="preserve">z realizacją prac budowlanych na rzecz ww. </w:t>
      </w:r>
      <w:r w:rsidRPr="00B0578D">
        <w:rPr>
          <w:rFonts w:ascii="Verdana" w:hAnsi="Verdana" w:cs="Arial"/>
          <w:sz w:val="20"/>
          <w:szCs w:val="20"/>
        </w:rPr>
        <w:t>Inwestora</w:t>
      </w:r>
      <w:r w:rsidR="006F35BE" w:rsidRPr="00B0578D">
        <w:rPr>
          <w:rFonts w:ascii="Verdana" w:hAnsi="Verdana" w:cs="Arial"/>
          <w:sz w:val="20"/>
          <w:szCs w:val="20"/>
        </w:rPr>
        <w:t>.</w:t>
      </w:r>
    </w:p>
    <w:p w:rsidR="006F35BE" w:rsidRPr="00B0578D" w:rsidRDefault="006F35BE" w:rsidP="005F0716">
      <w:pPr>
        <w:pStyle w:val="Tekstpodstawowy"/>
        <w:numPr>
          <w:ilvl w:val="0"/>
          <w:numId w:val="1"/>
        </w:numPr>
        <w:tabs>
          <w:tab w:val="left" w:pos="720"/>
        </w:tabs>
        <w:jc w:val="both"/>
        <w:rPr>
          <w:rFonts w:ascii="Verdana" w:hAnsi="Verdana"/>
          <w:bCs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 związku z realizacją inwestycji ruch pojazdów zapewniających transport materiałów środkami transportu wysokotonażowego (w tym dowożącego kruszywo) powodujący konieczność wzmożonego bieżącego nadzoru nad stanem drogi oraz w sposób ciągły, w przypadku zaistnienia, usuwania m.in. powstałych zanieczyszczeń, ubytków oraz naprawy innych elementów drogi oraz pasa drogowego. </w:t>
      </w:r>
    </w:p>
    <w:p w:rsidR="006F35BE" w:rsidRPr="00B0578D" w:rsidRDefault="00D04ECD" w:rsidP="00D04ECD">
      <w:pPr>
        <w:pStyle w:val="Tekstpodstawowy"/>
        <w:numPr>
          <w:ilvl w:val="0"/>
          <w:numId w:val="1"/>
        </w:numPr>
        <w:jc w:val="both"/>
        <w:rPr>
          <w:rFonts w:ascii="Verdana" w:hAnsi="Verdana"/>
          <w:bCs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lastRenderedPageBreak/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oświadcza, iż z</w:t>
      </w:r>
      <w:r w:rsidRPr="00B0578D">
        <w:rPr>
          <w:rFonts w:ascii="Verdana" w:hAnsi="Verdana" w:cs="Arial"/>
          <w:sz w:val="20"/>
          <w:szCs w:val="20"/>
        </w:rPr>
        <w:t>ostał poinformowany</w:t>
      </w:r>
      <w:r w:rsidR="006F35BE" w:rsidRPr="00B0578D">
        <w:rPr>
          <w:rFonts w:ascii="Verdana" w:hAnsi="Verdana" w:cs="Arial"/>
          <w:sz w:val="20"/>
          <w:szCs w:val="20"/>
        </w:rPr>
        <w:t xml:space="preserve"> przez Zarządcę, że konstrukcja budowli drogowych, którymi mają być transportowane opisane powyżej materiały, nie jest przystosowana do przenoszenia obciążeń związanych z ruchem pojazdów wysokotonażowych, o parametrach określonych w ust. 1 § 2 niniejszej umowy.</w:t>
      </w:r>
    </w:p>
    <w:p w:rsidR="006F35BE" w:rsidRPr="00B0578D" w:rsidRDefault="006F35BE" w:rsidP="00BE4931">
      <w:pPr>
        <w:pStyle w:val="Tekstpodstawowy"/>
        <w:tabs>
          <w:tab w:val="left" w:pos="720"/>
        </w:tabs>
        <w:jc w:val="both"/>
        <w:rPr>
          <w:rFonts w:ascii="Verdana" w:hAnsi="Verdana"/>
          <w:bCs/>
          <w:sz w:val="20"/>
          <w:szCs w:val="20"/>
        </w:rPr>
      </w:pPr>
    </w:p>
    <w:p w:rsidR="006F35BE" w:rsidRPr="00B0578D" w:rsidRDefault="006F35BE" w:rsidP="00DF72AD">
      <w:pPr>
        <w:pStyle w:val="Tekstpodstawowy"/>
        <w:ind w:left="360"/>
        <w:jc w:val="center"/>
        <w:rPr>
          <w:rFonts w:ascii="Verdana" w:hAnsi="Verdana"/>
          <w:b/>
          <w:bCs/>
          <w:sz w:val="20"/>
          <w:szCs w:val="20"/>
        </w:rPr>
      </w:pPr>
      <w:r w:rsidRPr="00B0578D">
        <w:rPr>
          <w:rFonts w:ascii="Verdana" w:hAnsi="Verdana" w:cs="Arial"/>
          <w:b/>
          <w:sz w:val="20"/>
          <w:szCs w:val="20"/>
        </w:rPr>
        <w:t>§ 2</w:t>
      </w:r>
    </w:p>
    <w:p w:rsidR="006F35BE" w:rsidRPr="00B0578D" w:rsidRDefault="006F35BE" w:rsidP="004A64D2">
      <w:pPr>
        <w:pStyle w:val="Tekstpodstawowy"/>
        <w:numPr>
          <w:ilvl w:val="0"/>
          <w:numId w:val="32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Strony zgodnie ustalają, iż przedmiotem niniejszej umowy jest określenie zasad działania celem utrzymania oraz zapobiegania powstawania szkód a także zasad współdziałania przy usuwaniu szkód, o których mowa w § 1 w przypadkach ich zaistnienia, na następujących odcinkach dróg publicznych:</w:t>
      </w:r>
    </w:p>
    <w:p w:rsidR="006F35BE" w:rsidRPr="00B0578D" w:rsidRDefault="005B032E" w:rsidP="004A64D2">
      <w:pPr>
        <w:pStyle w:val="Tekstpodstawowy"/>
        <w:numPr>
          <w:ilvl w:val="1"/>
          <w:numId w:val="32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ul. </w:t>
      </w:r>
      <w:r w:rsidR="00890EB6" w:rsidRPr="00B0578D">
        <w:rPr>
          <w:rFonts w:ascii="Verdana" w:hAnsi="Verdana" w:cs="Arial"/>
          <w:sz w:val="20"/>
          <w:szCs w:val="20"/>
        </w:rPr>
        <w:t>…………………..</w:t>
      </w:r>
      <w:r w:rsidR="006F35BE" w:rsidRPr="00B0578D">
        <w:rPr>
          <w:rFonts w:ascii="Verdana" w:hAnsi="Verdana" w:cs="Arial"/>
          <w:sz w:val="20"/>
          <w:szCs w:val="20"/>
        </w:rPr>
        <w:t>,</w:t>
      </w:r>
    </w:p>
    <w:p w:rsidR="006F35BE" w:rsidRPr="00B0578D" w:rsidRDefault="006F35BE" w:rsidP="004A64D2">
      <w:pPr>
        <w:pStyle w:val="Tekstpodstawowy"/>
        <w:numPr>
          <w:ilvl w:val="1"/>
          <w:numId w:val="32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 ul. </w:t>
      </w:r>
      <w:r w:rsidR="00890EB6" w:rsidRPr="00B0578D">
        <w:rPr>
          <w:rFonts w:ascii="Verdana" w:hAnsi="Verdana" w:cs="Arial"/>
          <w:sz w:val="20"/>
          <w:szCs w:val="20"/>
        </w:rPr>
        <w:t>……………….</w:t>
      </w:r>
    </w:p>
    <w:p w:rsidR="005B032E" w:rsidRPr="00B0578D" w:rsidRDefault="00D04ECD" w:rsidP="004A64D2">
      <w:pPr>
        <w:pStyle w:val="Tekstpodstawowy"/>
        <w:numPr>
          <w:ilvl w:val="1"/>
          <w:numId w:val="32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 </w:t>
      </w:r>
      <w:r w:rsidR="005B032E" w:rsidRPr="00B0578D">
        <w:rPr>
          <w:rFonts w:ascii="Verdana" w:hAnsi="Verdana" w:cs="Arial"/>
          <w:sz w:val="20"/>
          <w:szCs w:val="20"/>
        </w:rPr>
        <w:t xml:space="preserve">ul. </w:t>
      </w:r>
      <w:r w:rsidR="00890EB6" w:rsidRPr="00B0578D">
        <w:rPr>
          <w:rFonts w:ascii="Verdana" w:hAnsi="Verdana" w:cs="Arial"/>
          <w:sz w:val="20"/>
          <w:szCs w:val="20"/>
        </w:rPr>
        <w:t>………………….</w:t>
      </w:r>
    </w:p>
    <w:p w:rsidR="006F35BE" w:rsidRPr="00B0578D" w:rsidRDefault="006F35BE" w:rsidP="004A64D2">
      <w:pPr>
        <w:pStyle w:val="Tekstpodstawowy"/>
        <w:numPr>
          <w:ilvl w:val="0"/>
          <w:numId w:val="32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Niniejsza umowa obowiązuje do dnia………………</w:t>
      </w:r>
      <w:r w:rsidR="00D04ECD" w:rsidRPr="00B0578D">
        <w:rPr>
          <w:rFonts w:ascii="Verdana" w:hAnsi="Verdana" w:cs="Arial"/>
          <w:sz w:val="20"/>
          <w:szCs w:val="20"/>
        </w:rPr>
        <w:t>…</w:t>
      </w:r>
    </w:p>
    <w:p w:rsidR="005A4C65" w:rsidRPr="00B0578D" w:rsidRDefault="006F35BE" w:rsidP="00082E20">
      <w:pPr>
        <w:pStyle w:val="Tekstpodstawowy"/>
        <w:numPr>
          <w:ilvl w:val="0"/>
          <w:numId w:val="32"/>
        </w:numPr>
        <w:jc w:val="center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 w:cs="Arial"/>
          <w:color w:val="FF0000"/>
          <w:sz w:val="20"/>
          <w:szCs w:val="20"/>
        </w:rPr>
        <w:t xml:space="preserve">Transport materiałów pojazdami wysokotonażowymi nie może być wykonywany w dni ustawowo wolne od pracy w rozumieniu ustawy z dnia 18 stycznia 1951 r. o dniach wolnych od pracy (Dz. U. z 1951 r. Nr 4, poz. 28 ze zm.), </w:t>
      </w:r>
    </w:p>
    <w:p w:rsidR="006F35BE" w:rsidRPr="00B0578D" w:rsidRDefault="005A4C65" w:rsidP="005A4C65">
      <w:pPr>
        <w:pStyle w:val="Tekstpodstawowy"/>
        <w:ind w:left="720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 w:cs="Arial"/>
          <w:color w:val="FF0000"/>
          <w:sz w:val="20"/>
          <w:szCs w:val="20"/>
        </w:rPr>
        <w:t xml:space="preserve">                                                                       </w:t>
      </w:r>
      <w:r w:rsidR="006F35BE" w:rsidRPr="00B0578D">
        <w:rPr>
          <w:rFonts w:ascii="Verdana" w:hAnsi="Verdana" w:cs="Arial"/>
          <w:b/>
          <w:bCs/>
          <w:sz w:val="20"/>
          <w:szCs w:val="20"/>
        </w:rPr>
        <w:t>§ 3</w:t>
      </w:r>
    </w:p>
    <w:p w:rsidR="006F35BE" w:rsidRPr="00B0578D" w:rsidRDefault="006F35BE" w:rsidP="00842185">
      <w:pPr>
        <w:pStyle w:val="Tekstpodstawowy"/>
        <w:numPr>
          <w:ilvl w:val="0"/>
          <w:numId w:val="33"/>
        </w:numPr>
        <w:spacing w:after="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Strony ustalają, że dowóz materiałów prowadzony będzie środkami transportu </w:t>
      </w:r>
      <w:r w:rsidRPr="00B0578D">
        <w:rPr>
          <w:rFonts w:ascii="Verdana" w:hAnsi="Verdana" w:cs="Arial"/>
          <w:sz w:val="20"/>
          <w:szCs w:val="20"/>
        </w:rPr>
        <w:br/>
        <w:t xml:space="preserve">o rzeczywistej masie całkowitej nieprzekraczającej 40 ton przy zespole 5 lub 6 osi oraz nacisku na pojedynczą oś nieprzekraczającym 8 ton. </w:t>
      </w:r>
    </w:p>
    <w:p w:rsidR="006F35BE" w:rsidRPr="00B0578D" w:rsidRDefault="006F35BE" w:rsidP="00082E20">
      <w:pPr>
        <w:pStyle w:val="Tekstpodstawowy"/>
        <w:numPr>
          <w:ilvl w:val="0"/>
          <w:numId w:val="33"/>
        </w:numPr>
        <w:spacing w:after="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Warunkiem koniecznym do prowadzenia ruchu pojazdów, o których mowa w ust. 1, jest zawarcie niniejszej umowy, w której </w:t>
      </w:r>
      <w:r w:rsidR="005A4C65" w:rsidRPr="00B0578D">
        <w:rPr>
          <w:rFonts w:ascii="Verdana" w:hAnsi="Verdana" w:cs="Arial"/>
          <w:sz w:val="20"/>
          <w:szCs w:val="20"/>
        </w:rPr>
        <w:t>Inwestor planujący</w:t>
      </w:r>
      <w:r w:rsidRPr="00B0578D">
        <w:rPr>
          <w:rFonts w:ascii="Verdana" w:hAnsi="Verdana" w:cs="Arial"/>
          <w:sz w:val="20"/>
          <w:szCs w:val="20"/>
        </w:rPr>
        <w:t xml:space="preserve"> prowadzić przewóz materiałów zobowiązuje się do odtworzenia stanu technicznego dróg objętych niniejszą umową do stanu sprzed rozpoczęcia dowozu materiałów z uwagi na wprowadzenie wzmożonego ruchu tych pojazdów i jego ewentualne skutki w postaci pogorszenia się stanu dróg, po których będzie on prowadzony. </w:t>
      </w:r>
    </w:p>
    <w:p w:rsidR="006F35BE" w:rsidRPr="00B0578D" w:rsidRDefault="006F35BE" w:rsidP="001D2FCF">
      <w:pPr>
        <w:pStyle w:val="Tekstpodstawowy"/>
        <w:rPr>
          <w:rFonts w:ascii="Verdana" w:hAnsi="Verdana" w:cs="Arial"/>
          <w:bCs/>
          <w:sz w:val="20"/>
          <w:szCs w:val="20"/>
        </w:rPr>
      </w:pPr>
    </w:p>
    <w:p w:rsidR="006F35BE" w:rsidRPr="00B0578D" w:rsidRDefault="006F35BE" w:rsidP="001D2FCF">
      <w:pPr>
        <w:pStyle w:val="Tekstpodstawowy"/>
        <w:jc w:val="center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 w:cs="Arial"/>
          <w:b/>
          <w:bCs/>
          <w:sz w:val="20"/>
          <w:szCs w:val="20"/>
        </w:rPr>
        <w:t>§ 4</w:t>
      </w:r>
    </w:p>
    <w:p w:rsidR="006F35BE" w:rsidRPr="00B0578D" w:rsidRDefault="006F35BE" w:rsidP="001D2FCF">
      <w:pPr>
        <w:pStyle w:val="Tekstpodstawowy"/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W ramach współdziałania przy wykonywaniu niniejszej umowy strony ustalają, co następuje:</w:t>
      </w:r>
    </w:p>
    <w:p w:rsidR="006F35BE" w:rsidRPr="00B0578D" w:rsidRDefault="005A4C65" w:rsidP="001D2FCF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bCs/>
          <w:snapToGrid w:val="0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, zobowiązuje się do bieżącego monitorowania i bezzwłocznego usuwania wszelkich uszkodzeń dróg objętych niniejszą umową, a w szczególności do: uzupełnienia ubytków, zgnieceń, naprawy spękań siatkowych nawierzchni oraz załamań jezdni, a także naprawy innych elementów pasa drogowego w tym przepustów, pobocza oraz obiektów infrastruktury liniowej znajdujących się w granicach pasa drogowego w nieprzekraczalnym terminie do </w:t>
      </w:r>
      <w:r w:rsidR="006F35BE" w:rsidRPr="00B0578D">
        <w:rPr>
          <w:rFonts w:ascii="Verdana" w:hAnsi="Verdana" w:cs="Arial"/>
          <w:color w:val="FF0000"/>
          <w:sz w:val="20"/>
          <w:szCs w:val="20"/>
        </w:rPr>
        <w:t>14</w:t>
      </w:r>
      <w:r w:rsidR="006F35BE" w:rsidRPr="00B0578D">
        <w:rPr>
          <w:rFonts w:ascii="Verdana" w:hAnsi="Verdana" w:cs="Arial"/>
          <w:sz w:val="20"/>
          <w:szCs w:val="20"/>
        </w:rPr>
        <w:t xml:space="preserve"> dni, od dnia wezwania przez Zarządcę drogi. </w:t>
      </w:r>
    </w:p>
    <w:p w:rsidR="006F35BE" w:rsidRPr="00B0578D" w:rsidRDefault="006F35BE" w:rsidP="00FE374B">
      <w:pPr>
        <w:pStyle w:val="Tekstpodstawowy"/>
        <w:ind w:left="360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1D2FCF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Zarządca w przypadku stwierdzenia uszkodzeń, które bezpośrednio będą zagrażać bezpieczeństwu lub porządkowi w ruchu drogowym, będzie każdorazowo zgłaszał przedstawicielowi </w:t>
      </w:r>
      <w:r w:rsidR="005A4C65" w:rsidRPr="00B0578D">
        <w:rPr>
          <w:rFonts w:ascii="Verdana" w:hAnsi="Verdana" w:cs="Arial"/>
          <w:bCs/>
          <w:snapToGrid w:val="0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, o którym mowa w ust. 8, na piśmie, telefonicznie z potwierdzeniem pisemnym lub drogą </w:t>
      </w:r>
      <w:r w:rsidR="005B032E" w:rsidRPr="00B0578D">
        <w:rPr>
          <w:rFonts w:ascii="Verdana" w:hAnsi="Verdana" w:cs="Arial"/>
          <w:sz w:val="20"/>
          <w:szCs w:val="20"/>
        </w:rPr>
        <w:t>mailową</w:t>
      </w:r>
      <w:r w:rsidRPr="00B0578D">
        <w:rPr>
          <w:rFonts w:ascii="Verdana" w:hAnsi="Verdana" w:cs="Arial"/>
          <w:sz w:val="20"/>
          <w:szCs w:val="20"/>
        </w:rPr>
        <w:t xml:space="preserve">, fakt wystąpienia tego rodzaju uszkodzeń, a </w:t>
      </w:r>
      <w:r w:rsidR="005A4C65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zobowiązuje się niezwłocznie, w terminie nie dłuższym niż 24 h, przystąpić do ich usuwania i naprawy. </w:t>
      </w:r>
    </w:p>
    <w:p w:rsidR="006F35BE" w:rsidRPr="00B0578D" w:rsidRDefault="006F35BE" w:rsidP="00CE1511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 przypadku wystąpienia szkód, których usunięcie przekracza zakres bieżącej naprawy, przedstawiciel Zarządcy wraz z powołanym przez Zarządcę inspektorem nadzoru oraz przedstawiciel </w:t>
      </w:r>
      <w:r w:rsidR="005A4C65" w:rsidRPr="00B0578D">
        <w:rPr>
          <w:rFonts w:ascii="Verdana" w:hAnsi="Verdana" w:cs="Arial"/>
          <w:bCs/>
          <w:snapToGrid w:val="0"/>
          <w:sz w:val="20"/>
          <w:szCs w:val="20"/>
        </w:rPr>
        <w:t>Inwestora</w:t>
      </w:r>
      <w:r w:rsidRPr="00B0578D">
        <w:rPr>
          <w:rFonts w:ascii="Verdana" w:hAnsi="Verdana" w:cs="Arial"/>
          <w:bCs/>
          <w:snapToGrid w:val="0"/>
          <w:sz w:val="20"/>
          <w:szCs w:val="20"/>
        </w:rPr>
        <w:t>, o którym mowa w ust. 8,</w:t>
      </w:r>
      <w:r w:rsidRPr="00B0578D">
        <w:rPr>
          <w:rFonts w:ascii="Verdana" w:hAnsi="Verdana" w:cs="Arial"/>
          <w:sz w:val="20"/>
          <w:szCs w:val="20"/>
        </w:rPr>
        <w:t xml:space="preserve"> przed ich usunięciem określą wspólnie i w porozumieniu zakres i warunki koniecznych do </w:t>
      </w:r>
      <w:r w:rsidRPr="00B0578D">
        <w:rPr>
          <w:rFonts w:ascii="Verdana" w:hAnsi="Verdana" w:cs="Arial"/>
          <w:sz w:val="20"/>
          <w:szCs w:val="20"/>
        </w:rPr>
        <w:lastRenderedPageBreak/>
        <w:t xml:space="preserve">wykonania robót, przy przyjęciu, </w:t>
      </w:r>
      <w:r w:rsidRPr="00B0578D">
        <w:rPr>
          <w:rFonts w:ascii="Verdana" w:hAnsi="Verdana" w:cs="Arial"/>
          <w:color w:val="FF0000"/>
          <w:sz w:val="20"/>
          <w:szCs w:val="20"/>
        </w:rPr>
        <w:t xml:space="preserve">iż ryzyko ich wystąpienia obciąża z mocy niniejszej umowy </w:t>
      </w:r>
      <w:r w:rsidR="00F53AB9" w:rsidRPr="00B0578D">
        <w:rPr>
          <w:rFonts w:ascii="Verdana" w:hAnsi="Verdana" w:cs="Arial"/>
          <w:color w:val="FF0000"/>
          <w:sz w:val="20"/>
          <w:szCs w:val="20"/>
        </w:rPr>
        <w:t>Inwestora</w:t>
      </w:r>
      <w:r w:rsidRPr="00B0578D">
        <w:rPr>
          <w:rFonts w:ascii="Verdana" w:hAnsi="Verdana" w:cs="Arial"/>
          <w:color w:val="FF0000"/>
          <w:sz w:val="20"/>
          <w:szCs w:val="20"/>
        </w:rPr>
        <w:t>, jako że pozostają one w związku ze wzmożonym ruchem pojazdów</w:t>
      </w:r>
      <w:r w:rsidR="005B032E" w:rsidRPr="00B0578D">
        <w:rPr>
          <w:rFonts w:ascii="Verdana" w:hAnsi="Verdana" w:cs="Arial"/>
          <w:color w:val="FF0000"/>
          <w:sz w:val="20"/>
          <w:szCs w:val="20"/>
        </w:rPr>
        <w:t xml:space="preserve"> ponadtonażowych</w:t>
      </w:r>
      <w:r w:rsidRPr="00B0578D">
        <w:rPr>
          <w:rFonts w:ascii="Verdana" w:hAnsi="Verdana" w:cs="Arial"/>
          <w:color w:val="FF0000"/>
          <w:sz w:val="20"/>
          <w:szCs w:val="20"/>
        </w:rPr>
        <w:t>.</w:t>
      </w:r>
    </w:p>
    <w:p w:rsidR="006F35BE" w:rsidRPr="00B0578D" w:rsidRDefault="00F53AB9" w:rsidP="001D2FCF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bCs/>
          <w:snapToGrid w:val="0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zobowiązuje się do stałego informowania Zarządcy o każdym przypadku zaistnienia szkody.</w:t>
      </w:r>
    </w:p>
    <w:p w:rsidR="006F35BE" w:rsidRPr="00B0578D" w:rsidRDefault="00F53AB9" w:rsidP="001D2FCF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bCs/>
          <w:snapToGrid w:val="0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przed przystąpieniem oraz w trakcie usuwania szkód zobowiązuje się zapewnić na własny koszt pełne zabezpieczenia terenu, organizację ruchu i robót oraz warunki bezpieczeństwa i higieny pracy, jak również wykona przedmiotowe prace zgodnie z obowiązującymi normami i wytycznymi.</w:t>
      </w:r>
    </w:p>
    <w:p w:rsidR="006F35BE" w:rsidRPr="00B0578D" w:rsidRDefault="00F53AB9" w:rsidP="001D2FCF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zobowiązuje się do wykonania robót jakościowo dobrych, wolnych od wad, w sposób nie pomniejszający wartości lub stanu drogi lub czyniący ją nieprzydatną do użytkowania zgodnie z jej dotychczasowym przeznaczeniem.</w:t>
      </w:r>
    </w:p>
    <w:p w:rsidR="006F35BE" w:rsidRPr="00B0578D" w:rsidRDefault="006F35BE" w:rsidP="001D2FCF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Zarządca dokona odbioru robót w terminie do 14 dni kalendarzowych od daty zgłoszenia ich do odbioru przez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. </w:t>
      </w:r>
      <w:r w:rsidR="00F53AB9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zobowiązuje się do przedłożenia dokumentacji wymaganej przepisami prawa. Usterki i wady stwierdzone przy odbiorze spowodują odmowę dokonania odbioru, a </w:t>
      </w:r>
      <w:r w:rsidR="00F53AB9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zobowiązuje się do niezwłocznego, lub w ustalonym przez strony terminie, ich usunięcia na własny koszt i ponownego dokonania zgłoszenia do odbioru.</w:t>
      </w:r>
    </w:p>
    <w:p w:rsidR="006F35BE" w:rsidRPr="00B0578D" w:rsidRDefault="006F35BE" w:rsidP="001D2FCF">
      <w:pPr>
        <w:pStyle w:val="Tekstpodstawowy"/>
        <w:numPr>
          <w:ilvl w:val="0"/>
          <w:numId w:val="2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Przedstawicielem </w:t>
      </w:r>
      <w:r w:rsidR="005A4C65" w:rsidRPr="00B0578D">
        <w:rPr>
          <w:rFonts w:ascii="Verdana" w:hAnsi="Verdana" w:cs="Arial"/>
          <w:bCs/>
          <w:snapToGrid w:val="0"/>
          <w:sz w:val="20"/>
          <w:szCs w:val="20"/>
        </w:rPr>
        <w:t>Inwestora</w:t>
      </w:r>
      <w:r w:rsidRPr="00B0578D">
        <w:rPr>
          <w:rFonts w:ascii="Verdana" w:hAnsi="Verdana" w:cs="Arial"/>
          <w:bCs/>
          <w:snapToGrid w:val="0"/>
          <w:sz w:val="20"/>
          <w:szCs w:val="20"/>
        </w:rPr>
        <w:t xml:space="preserve"> jest: </w:t>
      </w:r>
      <w:r w:rsidR="005A4C65" w:rsidRPr="00B0578D">
        <w:rPr>
          <w:rFonts w:ascii="Verdana" w:hAnsi="Verdana" w:cs="Arial"/>
          <w:b/>
          <w:bCs/>
          <w:snapToGrid w:val="0"/>
          <w:sz w:val="20"/>
          <w:szCs w:val="20"/>
        </w:rPr>
        <w:t>……………………….</w:t>
      </w:r>
    </w:p>
    <w:p w:rsidR="006F35BE" w:rsidRPr="00B0578D" w:rsidRDefault="001D249B" w:rsidP="001D249B">
      <w:pPr>
        <w:pStyle w:val="Akapitzlist"/>
        <w:ind w:left="360"/>
        <w:rPr>
          <w:rFonts w:ascii="Verdana" w:hAnsi="Verdana" w:cs="Arial"/>
          <w:noProof/>
          <w:sz w:val="20"/>
          <w:szCs w:val="20"/>
        </w:rPr>
      </w:pPr>
      <w:r w:rsidRPr="00B0578D">
        <w:rPr>
          <w:rFonts w:ascii="Verdana" w:hAnsi="Verdana" w:cs="Arial"/>
          <w:noProof/>
          <w:color w:val="00539B"/>
          <w:sz w:val="20"/>
          <w:szCs w:val="20"/>
        </w:rPr>
        <w:t xml:space="preserve">                                                        </w:t>
      </w:r>
      <w:r w:rsidRPr="00B0578D">
        <w:rPr>
          <w:rFonts w:ascii="Verdana" w:hAnsi="Verdana" w:cs="Arial"/>
          <w:noProof/>
          <w:sz w:val="20"/>
          <w:szCs w:val="20"/>
        </w:rPr>
        <w:t>a</w:t>
      </w:r>
      <w:r w:rsidR="005A4C65" w:rsidRPr="00B0578D">
        <w:rPr>
          <w:rFonts w:ascii="Verdana" w:hAnsi="Verdana" w:cs="Arial"/>
          <w:noProof/>
          <w:sz w:val="20"/>
          <w:szCs w:val="20"/>
        </w:rPr>
        <w:t>dres:</w:t>
      </w:r>
    </w:p>
    <w:p w:rsidR="005A4C65" w:rsidRPr="00B0578D" w:rsidRDefault="005A4C65" w:rsidP="005A4C65">
      <w:pPr>
        <w:pStyle w:val="Akapitzlist"/>
        <w:ind w:left="4260"/>
        <w:rPr>
          <w:rFonts w:ascii="Verdana" w:hAnsi="Verdana" w:cs="Arial"/>
          <w:noProof/>
          <w:sz w:val="20"/>
          <w:szCs w:val="20"/>
        </w:rPr>
      </w:pPr>
    </w:p>
    <w:p w:rsidR="005A4C65" w:rsidRPr="00B0578D" w:rsidRDefault="005A4C65" w:rsidP="005A4C65">
      <w:pPr>
        <w:pStyle w:val="Akapitzlist"/>
        <w:ind w:left="4260"/>
        <w:rPr>
          <w:rFonts w:ascii="Verdana" w:hAnsi="Verdana"/>
          <w:bCs/>
          <w:sz w:val="20"/>
          <w:szCs w:val="20"/>
        </w:rPr>
      </w:pPr>
    </w:p>
    <w:p w:rsidR="006F35BE" w:rsidRPr="00B0578D" w:rsidRDefault="006F35BE" w:rsidP="001D2FCF">
      <w:pPr>
        <w:pStyle w:val="Tekstpodstawowy"/>
        <w:jc w:val="center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/>
          <w:b/>
          <w:bCs/>
          <w:sz w:val="20"/>
          <w:szCs w:val="20"/>
        </w:rPr>
        <w:t>§</w:t>
      </w:r>
      <w:r w:rsidRPr="00B0578D">
        <w:rPr>
          <w:rFonts w:ascii="Verdana" w:hAnsi="Verdana" w:cs="Arial"/>
          <w:b/>
          <w:bCs/>
          <w:sz w:val="20"/>
          <w:szCs w:val="20"/>
        </w:rPr>
        <w:t xml:space="preserve"> 5</w:t>
      </w:r>
    </w:p>
    <w:p w:rsidR="006F35BE" w:rsidRPr="00B0578D" w:rsidRDefault="006F35BE" w:rsidP="001D2FCF">
      <w:pPr>
        <w:pStyle w:val="Tekstpodstawowy"/>
        <w:spacing w:after="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 przypadku niedochowania przez </w:t>
      </w:r>
      <w:r w:rsidR="005A4C65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 terminów określonych w </w:t>
      </w:r>
      <w:r w:rsidRPr="00B0578D">
        <w:rPr>
          <w:rFonts w:ascii="Verdana" w:hAnsi="Verdana"/>
          <w:sz w:val="20"/>
          <w:szCs w:val="20"/>
        </w:rPr>
        <w:t>§</w:t>
      </w:r>
      <w:r w:rsidRPr="00B0578D">
        <w:rPr>
          <w:rFonts w:ascii="Verdana" w:hAnsi="Verdana" w:cs="Arial"/>
          <w:sz w:val="20"/>
          <w:szCs w:val="20"/>
        </w:rPr>
        <w:t xml:space="preserve"> 4, Zarządca drogi</w:t>
      </w:r>
      <w:r w:rsidRPr="00B0578D">
        <w:rPr>
          <w:rFonts w:ascii="Verdana" w:hAnsi="Verdana" w:cs="Arial"/>
          <w:bCs/>
          <w:sz w:val="20"/>
          <w:szCs w:val="20"/>
        </w:rPr>
        <w:t xml:space="preserve"> </w:t>
      </w:r>
      <w:r w:rsidRPr="00B0578D">
        <w:rPr>
          <w:rFonts w:ascii="Verdana" w:hAnsi="Verdana" w:cs="Arial"/>
          <w:sz w:val="20"/>
          <w:szCs w:val="20"/>
        </w:rPr>
        <w:t xml:space="preserve">może zlecić wykonanie przedmiotowych robót na koszt i ryzyko </w:t>
      </w:r>
      <w:r w:rsidR="005A4C65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, na co </w:t>
      </w:r>
      <w:r w:rsidR="005A4C65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oświadcza, że wyraża zgodę. O powyższym fakcie Zarządca poinformuje </w:t>
      </w:r>
      <w:r w:rsidR="005A4C65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 na </w:t>
      </w:r>
      <w:r w:rsidRPr="00B0578D">
        <w:rPr>
          <w:rFonts w:ascii="Verdana" w:hAnsi="Verdana" w:cs="Arial"/>
          <w:color w:val="FF0000"/>
          <w:sz w:val="20"/>
          <w:szCs w:val="20"/>
        </w:rPr>
        <w:t xml:space="preserve">14 </w:t>
      </w:r>
      <w:r w:rsidRPr="00B0578D">
        <w:rPr>
          <w:rFonts w:ascii="Verdana" w:hAnsi="Verdana" w:cs="Arial"/>
          <w:sz w:val="20"/>
          <w:szCs w:val="20"/>
        </w:rPr>
        <w:t xml:space="preserve">dni przed rozpoczęciem robót wraz z podaniem zakresu robót zleconych. </w:t>
      </w:r>
    </w:p>
    <w:p w:rsidR="006F35BE" w:rsidRPr="00B0578D" w:rsidRDefault="006F35BE" w:rsidP="001D2FCF">
      <w:pPr>
        <w:pStyle w:val="Tekstpodstawowy"/>
        <w:spacing w:after="0"/>
        <w:jc w:val="both"/>
        <w:rPr>
          <w:rFonts w:ascii="Verdana" w:hAnsi="Verdana" w:cs="Arial"/>
          <w:bCs/>
          <w:sz w:val="20"/>
          <w:szCs w:val="20"/>
        </w:rPr>
      </w:pPr>
    </w:p>
    <w:p w:rsidR="006F35BE" w:rsidRPr="00B0578D" w:rsidRDefault="006F35BE" w:rsidP="005C5272">
      <w:pPr>
        <w:pStyle w:val="Tekstpodstawowy"/>
        <w:jc w:val="center"/>
        <w:rPr>
          <w:rFonts w:ascii="Verdana" w:hAnsi="Verdana" w:cs="Arial"/>
          <w:b/>
          <w:bCs/>
          <w:color w:val="FF0000"/>
          <w:sz w:val="20"/>
          <w:szCs w:val="20"/>
        </w:rPr>
      </w:pPr>
      <w:r w:rsidRPr="00B0578D">
        <w:rPr>
          <w:rFonts w:ascii="Verdana" w:hAnsi="Verdana"/>
          <w:b/>
          <w:bCs/>
          <w:color w:val="FF0000"/>
          <w:sz w:val="20"/>
          <w:szCs w:val="20"/>
        </w:rPr>
        <w:t>§</w:t>
      </w:r>
      <w:r w:rsidRPr="00B0578D">
        <w:rPr>
          <w:rFonts w:ascii="Verdana" w:hAnsi="Verdana" w:cs="Arial"/>
          <w:b/>
          <w:bCs/>
          <w:color w:val="FF0000"/>
          <w:sz w:val="20"/>
          <w:szCs w:val="20"/>
        </w:rPr>
        <w:t xml:space="preserve"> 6</w:t>
      </w:r>
    </w:p>
    <w:p w:rsidR="006F35BE" w:rsidRPr="00B0578D" w:rsidRDefault="006F35BE" w:rsidP="00B54836">
      <w:pPr>
        <w:pStyle w:val="Tekstpodstawowy"/>
        <w:numPr>
          <w:ilvl w:val="0"/>
          <w:numId w:val="43"/>
        </w:numPr>
        <w:jc w:val="both"/>
        <w:rPr>
          <w:rFonts w:ascii="Verdana" w:hAnsi="Verdana" w:cs="Arial"/>
          <w:color w:val="FF0000"/>
          <w:sz w:val="20"/>
          <w:szCs w:val="20"/>
        </w:rPr>
      </w:pPr>
      <w:r w:rsidRPr="00B0578D">
        <w:rPr>
          <w:rFonts w:ascii="Verdana" w:hAnsi="Verdana" w:cs="Arial"/>
          <w:color w:val="FF0000"/>
          <w:sz w:val="20"/>
          <w:szCs w:val="20"/>
        </w:rPr>
        <w:t xml:space="preserve">Organizację i zabezpieczenie ruchu na czas transportu materiałów pojazdami wysokotonażowymi </w:t>
      </w:r>
      <w:r w:rsidR="00F53AB9" w:rsidRPr="00B0578D">
        <w:rPr>
          <w:rFonts w:ascii="Verdana" w:hAnsi="Verdana" w:cs="Arial"/>
          <w:color w:val="FF0000"/>
          <w:sz w:val="20"/>
          <w:szCs w:val="20"/>
        </w:rPr>
        <w:t>Inwestor</w:t>
      </w:r>
      <w:r w:rsidRPr="00B0578D">
        <w:rPr>
          <w:rFonts w:ascii="Verdana" w:hAnsi="Verdana" w:cs="Arial"/>
          <w:color w:val="FF0000"/>
          <w:sz w:val="20"/>
          <w:szCs w:val="20"/>
        </w:rPr>
        <w:t xml:space="preserve"> zobowiązuje się zapewnić siłami i środkami własnymi.</w:t>
      </w:r>
    </w:p>
    <w:p w:rsidR="006F35BE" w:rsidRPr="00B0578D" w:rsidRDefault="005A4C65" w:rsidP="00B54836">
      <w:pPr>
        <w:pStyle w:val="Tekstpodstawowy"/>
        <w:numPr>
          <w:ilvl w:val="0"/>
          <w:numId w:val="43"/>
        </w:numPr>
        <w:jc w:val="both"/>
        <w:rPr>
          <w:rFonts w:ascii="Verdana" w:hAnsi="Verdana" w:cs="Arial"/>
          <w:color w:val="FF0000"/>
          <w:sz w:val="20"/>
          <w:szCs w:val="20"/>
        </w:rPr>
      </w:pPr>
      <w:r w:rsidRPr="00B0578D">
        <w:rPr>
          <w:rFonts w:ascii="Verdana" w:hAnsi="Verdana" w:cs="Arial"/>
          <w:color w:val="FF0000"/>
          <w:sz w:val="20"/>
          <w:szCs w:val="20"/>
        </w:rPr>
        <w:t>Inwestor</w:t>
      </w:r>
      <w:r w:rsidR="006F35BE" w:rsidRPr="00B0578D">
        <w:rPr>
          <w:rFonts w:ascii="Verdana" w:hAnsi="Verdana" w:cs="Arial"/>
          <w:color w:val="FF0000"/>
          <w:sz w:val="20"/>
          <w:szCs w:val="20"/>
        </w:rPr>
        <w:t xml:space="preserve"> na co najmniej 3 dni przed planowanym terminem rozpoczęcia transportu materiałów poda do publicznej wiadomości informacje o trasach przejazdu pojazdów wysokotonażowych oraz utrudnieniach, które mogą w związku z tym wystąpić w ruchu drogowym. Podanie informacji do publicznej wiadomości należy zapewnić co najmniej poprzez umieszczenie w widocznych miejscach wzdłuż tras przejazdu pojazdów wysokotonażowych odpowiednich nośników informacji wizualnej. </w:t>
      </w:r>
    </w:p>
    <w:p w:rsidR="006F35BE" w:rsidRPr="00B0578D" w:rsidRDefault="006F35BE" w:rsidP="00FB505B">
      <w:pPr>
        <w:pStyle w:val="Tekstpodstawowy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1D2FCF">
      <w:pPr>
        <w:pStyle w:val="Tekstpodstawowy"/>
        <w:jc w:val="center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 </w:t>
      </w:r>
      <w:r w:rsidRPr="00B0578D">
        <w:rPr>
          <w:rFonts w:ascii="Verdana" w:hAnsi="Verdana" w:cs="Arial"/>
          <w:b/>
          <w:bCs/>
          <w:sz w:val="20"/>
          <w:szCs w:val="20"/>
        </w:rPr>
        <w:t>§ 7</w:t>
      </w:r>
    </w:p>
    <w:p w:rsidR="006F35BE" w:rsidRPr="00B0578D" w:rsidRDefault="005A4C65" w:rsidP="00B515BC">
      <w:pPr>
        <w:pStyle w:val="Tekstpodstawowy"/>
        <w:numPr>
          <w:ilvl w:val="0"/>
          <w:numId w:val="7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, przed rozpoczęciem prowadzenia ruchu pojazdów wysokotonażowych, przedłoży Zarządcy, celem akceptacji, dokumentację obrazującą obecny stan techniczny dróg wymienionych w </w:t>
      </w:r>
      <w:r w:rsidR="00B515BC" w:rsidRPr="00B0578D">
        <w:rPr>
          <w:rFonts w:ascii="Verdana" w:hAnsi="Verdana" w:cs="Arial"/>
          <w:sz w:val="20"/>
          <w:szCs w:val="20"/>
        </w:rPr>
        <w:t xml:space="preserve"> § </w:t>
      </w:r>
      <w:r w:rsidR="006F35BE" w:rsidRPr="00B0578D">
        <w:rPr>
          <w:rFonts w:ascii="Verdana" w:hAnsi="Verdana" w:cs="Arial"/>
          <w:sz w:val="20"/>
          <w:szCs w:val="20"/>
        </w:rPr>
        <w:t>2</w:t>
      </w:r>
      <w:r w:rsidR="00B515BC" w:rsidRPr="00B0578D">
        <w:rPr>
          <w:rFonts w:ascii="Verdana" w:hAnsi="Verdana" w:cs="Arial"/>
          <w:sz w:val="20"/>
          <w:szCs w:val="20"/>
        </w:rPr>
        <w:t xml:space="preserve">, ust. </w:t>
      </w:r>
      <w:r w:rsidR="006F35BE" w:rsidRPr="00B0578D">
        <w:rPr>
          <w:rFonts w:ascii="Verdana" w:hAnsi="Verdana" w:cs="Arial"/>
          <w:sz w:val="20"/>
          <w:szCs w:val="20"/>
        </w:rPr>
        <w:t>1, zwaną dalej inwentaryzacją początkową. Sporządzenie inwentaryzacji początkowej jest konieczną przesłanką oraz warunkiem wejścia niniejszej umowy w życie.</w:t>
      </w:r>
    </w:p>
    <w:p w:rsidR="006F35BE" w:rsidRPr="00B0578D" w:rsidRDefault="006F35BE" w:rsidP="00B235CA">
      <w:pPr>
        <w:pStyle w:val="Tekstpodstawowy"/>
        <w:numPr>
          <w:ilvl w:val="0"/>
          <w:numId w:val="7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 terminie 30 dni od daty zakończenia obowiązywania niniejszej umowy </w:t>
      </w:r>
      <w:r w:rsidR="005A4C65" w:rsidRPr="00B0578D">
        <w:rPr>
          <w:rFonts w:ascii="Verdana" w:hAnsi="Verdana" w:cs="Arial"/>
          <w:sz w:val="20"/>
          <w:szCs w:val="20"/>
        </w:rPr>
        <w:t xml:space="preserve">Inwestor </w:t>
      </w:r>
      <w:r w:rsidRPr="00B0578D">
        <w:rPr>
          <w:rFonts w:ascii="Verdana" w:hAnsi="Verdana" w:cs="Arial"/>
          <w:sz w:val="20"/>
          <w:szCs w:val="20"/>
        </w:rPr>
        <w:t>zobowiązuje się do sporządzenia dokumentacji obrazującej stan techniczny dróg objętych umową, po zakończeniu przewozów, zwaną dalej inwentaryzacją końcową.</w:t>
      </w:r>
    </w:p>
    <w:p w:rsidR="006F35BE" w:rsidRPr="00B0578D" w:rsidRDefault="005A4C65" w:rsidP="005F0716">
      <w:pPr>
        <w:pStyle w:val="Tekstpodstawowy"/>
        <w:numPr>
          <w:ilvl w:val="0"/>
          <w:numId w:val="7"/>
        </w:numPr>
        <w:jc w:val="both"/>
        <w:rPr>
          <w:rFonts w:ascii="Verdana" w:hAnsi="Verdana"/>
          <w:bCs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lastRenderedPageBreak/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zobowiązuje się do zapewnienia udziału przedstawiciela Zarządcy wraz z powołanym przez Zarządcę inspektorem nadzoru w czynnościach związanych ze sporządzaniem inwentaryzacji początkowej i końcowej.</w:t>
      </w:r>
    </w:p>
    <w:p w:rsidR="006F35BE" w:rsidRPr="00B0578D" w:rsidRDefault="006F35BE" w:rsidP="005F0716">
      <w:pPr>
        <w:pStyle w:val="Tekstpodstawowy"/>
        <w:numPr>
          <w:ilvl w:val="0"/>
          <w:numId w:val="7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bCs/>
          <w:sz w:val="20"/>
          <w:szCs w:val="20"/>
        </w:rPr>
        <w:t xml:space="preserve">Strony zgodnie oświadczają, że: </w:t>
      </w:r>
    </w:p>
    <w:p w:rsidR="006F35BE" w:rsidRPr="00B0578D" w:rsidRDefault="006F35BE" w:rsidP="00F94892">
      <w:pPr>
        <w:pStyle w:val="Tekstpodstawowy"/>
        <w:numPr>
          <w:ilvl w:val="1"/>
          <w:numId w:val="7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bCs/>
          <w:sz w:val="20"/>
          <w:szCs w:val="20"/>
        </w:rPr>
        <w:t>inwentaryzacja początkowa będzie stanowiła załącznik nr 1 do niniejszej umowy oraz obejmowała dokumentację fotograficzną obrazującą stan techniczny dróg objętych niniejsza umową  przed rozpoczęciem transportu</w:t>
      </w:r>
      <w:r w:rsidR="00890EB6" w:rsidRPr="00B0578D">
        <w:rPr>
          <w:rFonts w:ascii="Verdana" w:hAnsi="Verdana" w:cs="Arial"/>
          <w:bCs/>
          <w:sz w:val="20"/>
          <w:szCs w:val="20"/>
        </w:rPr>
        <w:t>,</w:t>
      </w:r>
    </w:p>
    <w:p w:rsidR="006F35BE" w:rsidRPr="00B0578D" w:rsidRDefault="006F35BE" w:rsidP="00576471">
      <w:pPr>
        <w:pStyle w:val="Tekstpodstawowy"/>
        <w:numPr>
          <w:ilvl w:val="1"/>
          <w:numId w:val="7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bCs/>
          <w:sz w:val="20"/>
          <w:szCs w:val="20"/>
        </w:rPr>
        <w:t>inwentaryzacja końcowa będzie stanowiła załącznik nr 2 do niniejszej umowy oraz obejmowała dokumentację fotograficzną obrazującą stan techniczny dróg objętych niniejszą umową po zakończeniu transportu, a także dokumentację rysunkową przebiegu dróg objętych niniejszą umową, ze wskazaniem rodzaju i zakresu wykonanych napraw.</w:t>
      </w:r>
    </w:p>
    <w:p w:rsidR="006F35BE" w:rsidRPr="00B0578D" w:rsidRDefault="006F35BE" w:rsidP="001D2FCF">
      <w:pPr>
        <w:pStyle w:val="Tekstpodstawowy"/>
        <w:jc w:val="center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 w:cs="Arial"/>
          <w:b/>
          <w:bCs/>
          <w:sz w:val="20"/>
          <w:szCs w:val="20"/>
        </w:rPr>
        <w:t>§ 8</w:t>
      </w:r>
    </w:p>
    <w:p w:rsidR="006F35BE" w:rsidRPr="00B0578D" w:rsidRDefault="006F35BE" w:rsidP="001D2FCF">
      <w:pPr>
        <w:pStyle w:val="Tekstpodstawowy"/>
        <w:numPr>
          <w:ilvl w:val="0"/>
          <w:numId w:val="10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 terminie nie dłuższym niż 7 dni od daty zakończenia inwestycji i po przedstawieniu inwentaryzacji końcowej, Komisja składająca się z przedstawicieli Zarządcy wraz z powołanym przez Zarządcę inspektorem nadzoru oraz przedstawicieli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, ustali odcinki dróg, których stan wynikający z inwentaryzacji końcowej pogorszył się w stosunku do stanu wynikającego z inwentaryzacji początkowej oraz ustali zakres, sposób i termin naprawy przedmiotowych dróg. </w:t>
      </w:r>
    </w:p>
    <w:p w:rsidR="006F35BE" w:rsidRPr="00B0578D" w:rsidRDefault="005B032E" w:rsidP="005B032E">
      <w:pPr>
        <w:pStyle w:val="Tekstpodstawowy"/>
        <w:numPr>
          <w:ilvl w:val="0"/>
          <w:numId w:val="10"/>
        </w:numPr>
        <w:spacing w:after="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/>
          <w:sz w:val="20"/>
          <w:szCs w:val="20"/>
        </w:rPr>
        <w:t xml:space="preserve"> </w:t>
      </w:r>
      <w:r w:rsidRPr="00B0578D">
        <w:rPr>
          <w:rFonts w:ascii="Verdana" w:hAnsi="Verdana" w:cs="Arial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zobowiązuje się do zakończenia robót, o których mowa w ust. 1, w terminie 45 dni od daty wskazania ich w trybie ust. 1. Termin ten może ulec wydłużeniu w przypadku wystąpienia niekorzystnych warunków pogodowych (okres zimowy, opady deszczu).</w:t>
      </w:r>
    </w:p>
    <w:p w:rsidR="006F35BE" w:rsidRPr="00B0578D" w:rsidRDefault="006F35BE" w:rsidP="00F53AB9">
      <w:pPr>
        <w:pStyle w:val="Tekstpodstawowy"/>
        <w:numPr>
          <w:ilvl w:val="0"/>
          <w:numId w:val="10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Komisja dokona odbioru robót, o których mowa w ust. 1, w terminie do 14 dni kalendarzowych od daty zgłoszenia ich do odbioru przez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. </w:t>
      </w:r>
      <w:r w:rsidR="00F53AB9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zobowiązuje się do przedłożenia dokumentacji wymaganej przepisami prawa. Usterki i wady stwierdzone przy odbiorze spowodują odmowę dokonania odbioru, a </w:t>
      </w:r>
      <w:r w:rsidR="00F53AB9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zobowiązuje się do niezwłocznego, lub w ustalonym przez strony terminie, ich usunięcia na własny koszt i ponownego dokonania zgłoszenia do odbioru.</w:t>
      </w:r>
    </w:p>
    <w:p w:rsidR="006F35BE" w:rsidRPr="00B0578D" w:rsidRDefault="006F35BE" w:rsidP="001D2FCF">
      <w:pPr>
        <w:pStyle w:val="Tekstpodstawowy"/>
        <w:jc w:val="center"/>
        <w:rPr>
          <w:rFonts w:ascii="Verdana" w:hAnsi="Verdana" w:cs="Arial"/>
          <w:b/>
          <w:bCs/>
          <w:sz w:val="20"/>
          <w:szCs w:val="20"/>
        </w:rPr>
      </w:pPr>
      <w:r w:rsidRPr="00B0578D">
        <w:rPr>
          <w:rFonts w:ascii="Verdana" w:hAnsi="Verdana"/>
          <w:b/>
          <w:bCs/>
          <w:sz w:val="20"/>
          <w:szCs w:val="20"/>
        </w:rPr>
        <w:t>§</w:t>
      </w:r>
      <w:r w:rsidRPr="00B0578D">
        <w:rPr>
          <w:rFonts w:ascii="Verdana" w:hAnsi="Verdana" w:cs="Arial"/>
          <w:b/>
          <w:bCs/>
          <w:sz w:val="20"/>
          <w:szCs w:val="20"/>
        </w:rPr>
        <w:t xml:space="preserve"> 9</w:t>
      </w:r>
    </w:p>
    <w:p w:rsidR="006F35BE" w:rsidRPr="00B0578D" w:rsidRDefault="006F35BE" w:rsidP="00696DFA">
      <w:pPr>
        <w:pStyle w:val="Tekstpodstawowy"/>
        <w:spacing w:after="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 przypadku niedochowania przez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 terminów określonych w </w:t>
      </w:r>
      <w:r w:rsidRPr="00B0578D">
        <w:rPr>
          <w:rFonts w:ascii="Verdana" w:hAnsi="Verdana"/>
          <w:sz w:val="20"/>
          <w:szCs w:val="20"/>
        </w:rPr>
        <w:t>§</w:t>
      </w:r>
      <w:r w:rsidR="00B515BC" w:rsidRPr="00B0578D">
        <w:rPr>
          <w:rFonts w:ascii="Verdana" w:hAnsi="Verdana" w:cs="Arial"/>
          <w:sz w:val="20"/>
          <w:szCs w:val="20"/>
        </w:rPr>
        <w:t xml:space="preserve"> 8</w:t>
      </w:r>
      <w:r w:rsidRPr="00B0578D">
        <w:rPr>
          <w:rFonts w:ascii="Verdana" w:hAnsi="Verdana" w:cs="Arial"/>
          <w:sz w:val="20"/>
          <w:szCs w:val="20"/>
        </w:rPr>
        <w:t xml:space="preserve"> niniejszej umowy Zarządca może zlecić wykonanie przedmiotowych robót na koszt i ryzyko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, na co </w:t>
      </w:r>
      <w:r w:rsidR="00F53AB9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oświadcza, że wyraża zgodę. O powyższym fakcie Zarządca poinformuje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 na </w:t>
      </w:r>
      <w:r w:rsidRPr="00B0578D">
        <w:rPr>
          <w:rFonts w:ascii="Verdana" w:hAnsi="Verdana" w:cs="Arial"/>
          <w:color w:val="FF0000"/>
          <w:sz w:val="20"/>
          <w:szCs w:val="20"/>
        </w:rPr>
        <w:t>14</w:t>
      </w:r>
      <w:r w:rsidRPr="00B0578D">
        <w:rPr>
          <w:rFonts w:ascii="Verdana" w:hAnsi="Verdana" w:cs="Arial"/>
          <w:sz w:val="20"/>
          <w:szCs w:val="20"/>
        </w:rPr>
        <w:t xml:space="preserve"> dni przed rozpoczęciem tychże robót.</w:t>
      </w:r>
    </w:p>
    <w:p w:rsidR="006F35BE" w:rsidRPr="00B0578D" w:rsidRDefault="006F35BE" w:rsidP="00696DFA">
      <w:pPr>
        <w:pStyle w:val="Tekstpodstawowy"/>
        <w:spacing w:after="0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AA4A2D">
      <w:pPr>
        <w:pStyle w:val="Tekstpodstawowy"/>
        <w:jc w:val="center"/>
        <w:rPr>
          <w:rFonts w:ascii="Verdana" w:hAnsi="Verdana" w:cs="Arial"/>
          <w:b/>
          <w:bCs/>
          <w:color w:val="FF0000"/>
          <w:sz w:val="20"/>
          <w:szCs w:val="20"/>
        </w:rPr>
      </w:pPr>
      <w:r w:rsidRPr="00B0578D">
        <w:rPr>
          <w:rFonts w:ascii="Verdana" w:hAnsi="Verdana" w:cs="Arial"/>
          <w:b/>
          <w:bCs/>
          <w:color w:val="FF0000"/>
          <w:sz w:val="20"/>
          <w:szCs w:val="20"/>
        </w:rPr>
        <w:t>§ 10</w:t>
      </w:r>
    </w:p>
    <w:p w:rsidR="006F35BE" w:rsidRPr="00B0578D" w:rsidRDefault="00F53AB9" w:rsidP="00F53AB9">
      <w:pPr>
        <w:pStyle w:val="Tekstpodstawowy"/>
        <w:numPr>
          <w:ilvl w:val="0"/>
          <w:numId w:val="12"/>
        </w:numPr>
        <w:spacing w:after="0"/>
        <w:jc w:val="both"/>
        <w:rPr>
          <w:rFonts w:ascii="Verdana" w:hAnsi="Verdana" w:cs="Arial"/>
          <w:color w:val="FF0000"/>
          <w:sz w:val="20"/>
          <w:szCs w:val="20"/>
        </w:rPr>
      </w:pPr>
      <w:r w:rsidRPr="00B0578D">
        <w:rPr>
          <w:rFonts w:ascii="Verdana" w:hAnsi="Verdana" w:cs="Arial"/>
          <w:color w:val="FF0000"/>
          <w:sz w:val="20"/>
          <w:szCs w:val="20"/>
        </w:rPr>
        <w:t>Inwestor</w:t>
      </w:r>
      <w:r w:rsidR="006F35BE" w:rsidRPr="00B0578D">
        <w:rPr>
          <w:rFonts w:ascii="Verdana" w:hAnsi="Verdana" w:cs="Arial"/>
          <w:color w:val="FF0000"/>
          <w:sz w:val="20"/>
          <w:szCs w:val="20"/>
        </w:rPr>
        <w:t xml:space="preserve"> na wykonane roboty naprawcze realizowane zarówno w trakcie, jak i po zakończeniu transportu materiałów, udzieli </w:t>
      </w:r>
      <w:r w:rsidR="00070C1D" w:rsidRPr="00B0578D">
        <w:rPr>
          <w:rFonts w:ascii="Verdana" w:hAnsi="Verdana" w:cs="Arial"/>
          <w:color w:val="FF0000"/>
          <w:sz w:val="20"/>
          <w:szCs w:val="20"/>
        </w:rPr>
        <w:t>36</w:t>
      </w:r>
      <w:r w:rsidR="006F35BE" w:rsidRPr="00B0578D">
        <w:rPr>
          <w:rFonts w:ascii="Verdana" w:hAnsi="Verdana" w:cs="Arial"/>
          <w:color w:val="FF0000"/>
          <w:sz w:val="20"/>
          <w:szCs w:val="20"/>
        </w:rPr>
        <w:t xml:space="preserve"> miesięcy gwarancji (wyłącznie na roboty naprawcze wykonane przez </w:t>
      </w:r>
      <w:r w:rsidRPr="00B0578D">
        <w:rPr>
          <w:rFonts w:ascii="Verdana" w:hAnsi="Verdana" w:cs="Arial"/>
          <w:color w:val="FF0000"/>
          <w:sz w:val="20"/>
          <w:szCs w:val="20"/>
        </w:rPr>
        <w:t>Inwestora</w:t>
      </w:r>
      <w:r w:rsidR="006F35BE" w:rsidRPr="00B0578D">
        <w:rPr>
          <w:rFonts w:ascii="Verdana" w:hAnsi="Verdana" w:cs="Arial"/>
          <w:color w:val="FF0000"/>
          <w:sz w:val="20"/>
          <w:szCs w:val="20"/>
        </w:rPr>
        <w:t xml:space="preserve">) licząc od daty protokolarnego odbioru robót. </w:t>
      </w:r>
      <w:r w:rsidRPr="00B0578D">
        <w:rPr>
          <w:rFonts w:ascii="Verdana" w:hAnsi="Verdana" w:cs="Arial"/>
          <w:color w:val="FF0000"/>
          <w:sz w:val="20"/>
          <w:szCs w:val="20"/>
        </w:rPr>
        <w:t>Inwestor nie będzie odpowiedzialny</w:t>
      </w:r>
      <w:r w:rsidR="006F35BE" w:rsidRPr="00B0578D">
        <w:rPr>
          <w:rFonts w:ascii="Verdana" w:hAnsi="Verdana" w:cs="Arial"/>
          <w:color w:val="FF0000"/>
          <w:sz w:val="20"/>
          <w:szCs w:val="20"/>
        </w:rPr>
        <w:t xml:space="preserve"> za uszkodzenia wynikające z nieodpowiedniego użytkowania dróg, uszkodzenia powstałe w wyniku zdarzeń drogowych i wypadków (spowodowanych przez użytkowników drogi), uszkodzenia spowodowane niewłaściwym sposobem utrzymania drogi przez Zarządcę, uszkodzenia spowodowane przez siły wyższe, oraz inne uszkodzenia powstałe niezależnie od </w:t>
      </w:r>
      <w:r w:rsidRPr="00B0578D">
        <w:rPr>
          <w:rFonts w:ascii="Verdana" w:hAnsi="Verdana" w:cs="Arial"/>
          <w:color w:val="FF0000"/>
          <w:sz w:val="20"/>
          <w:szCs w:val="20"/>
        </w:rPr>
        <w:t>Inwestora</w:t>
      </w:r>
      <w:r w:rsidR="006F35BE" w:rsidRPr="00B0578D">
        <w:rPr>
          <w:rFonts w:ascii="Verdana" w:hAnsi="Verdana" w:cs="Arial"/>
          <w:color w:val="FF0000"/>
          <w:sz w:val="20"/>
          <w:szCs w:val="20"/>
        </w:rPr>
        <w:t xml:space="preserve">. </w:t>
      </w:r>
    </w:p>
    <w:p w:rsidR="006F35BE" w:rsidRPr="00B0578D" w:rsidRDefault="006F35BE" w:rsidP="00AA4A2D">
      <w:pPr>
        <w:pStyle w:val="Tekstpodstawowy"/>
        <w:spacing w:after="0"/>
        <w:ind w:left="714"/>
        <w:jc w:val="both"/>
        <w:rPr>
          <w:rFonts w:ascii="Verdana" w:hAnsi="Verdana" w:cs="Arial"/>
          <w:color w:val="FF0000"/>
          <w:sz w:val="20"/>
          <w:szCs w:val="20"/>
        </w:rPr>
      </w:pPr>
    </w:p>
    <w:p w:rsidR="006F35BE" w:rsidRPr="00B0578D" w:rsidRDefault="006F35BE" w:rsidP="00F53AB9">
      <w:pPr>
        <w:pStyle w:val="Tekstpodstawowy"/>
        <w:numPr>
          <w:ilvl w:val="0"/>
          <w:numId w:val="12"/>
        </w:numPr>
        <w:spacing w:after="0"/>
        <w:jc w:val="both"/>
        <w:rPr>
          <w:rFonts w:ascii="Verdana" w:hAnsi="Verdana" w:cs="Arial"/>
          <w:color w:val="FF0000"/>
          <w:sz w:val="20"/>
          <w:szCs w:val="20"/>
        </w:rPr>
      </w:pPr>
      <w:r w:rsidRPr="00B0578D">
        <w:rPr>
          <w:rFonts w:ascii="Verdana" w:hAnsi="Verdana" w:cs="Arial"/>
          <w:color w:val="FF0000"/>
          <w:sz w:val="20"/>
          <w:szCs w:val="20"/>
        </w:rPr>
        <w:t xml:space="preserve">W przypadku nie usunięcia przez </w:t>
      </w:r>
      <w:r w:rsidR="00F53AB9" w:rsidRPr="00B0578D">
        <w:rPr>
          <w:rFonts w:ascii="Verdana" w:hAnsi="Verdana" w:cs="Arial"/>
          <w:color w:val="FF0000"/>
          <w:sz w:val="20"/>
          <w:szCs w:val="20"/>
        </w:rPr>
        <w:t>Inwestora</w:t>
      </w:r>
      <w:r w:rsidRPr="00B0578D">
        <w:rPr>
          <w:rFonts w:ascii="Verdana" w:hAnsi="Verdana" w:cs="Arial"/>
          <w:color w:val="FF0000"/>
          <w:sz w:val="20"/>
          <w:szCs w:val="20"/>
        </w:rPr>
        <w:t xml:space="preserve"> wad stwierdzonych w okresie gwarancji w terminie 30 dni od dnia zgłoszenia ich </w:t>
      </w:r>
      <w:r w:rsidR="00F53AB9" w:rsidRPr="00B0578D">
        <w:rPr>
          <w:rFonts w:ascii="Verdana" w:hAnsi="Verdana" w:cs="Arial"/>
          <w:color w:val="FF0000"/>
          <w:sz w:val="20"/>
          <w:szCs w:val="20"/>
        </w:rPr>
        <w:t>Inwestorowi</w:t>
      </w:r>
      <w:r w:rsidRPr="00B0578D">
        <w:rPr>
          <w:rFonts w:ascii="Verdana" w:hAnsi="Verdana" w:cs="Arial"/>
          <w:color w:val="FF0000"/>
          <w:sz w:val="20"/>
          <w:szCs w:val="20"/>
        </w:rPr>
        <w:t xml:space="preserve">, Zarządca będzie uprawniony do usunięcia wad we własnym zakresie na koszt i ryzyko </w:t>
      </w:r>
      <w:r w:rsidR="00F53AB9" w:rsidRPr="00B0578D">
        <w:rPr>
          <w:rFonts w:ascii="Verdana" w:hAnsi="Verdana" w:cs="Arial"/>
          <w:color w:val="FF0000"/>
          <w:sz w:val="20"/>
          <w:szCs w:val="20"/>
        </w:rPr>
        <w:t>Inwestora</w:t>
      </w:r>
      <w:r w:rsidRPr="00B0578D">
        <w:rPr>
          <w:rFonts w:ascii="Verdana" w:hAnsi="Verdana" w:cs="Arial"/>
          <w:color w:val="FF0000"/>
          <w:sz w:val="20"/>
          <w:szCs w:val="20"/>
        </w:rPr>
        <w:t xml:space="preserve">, na co </w:t>
      </w:r>
      <w:r w:rsidR="00F53AB9" w:rsidRPr="00B0578D">
        <w:rPr>
          <w:rFonts w:ascii="Verdana" w:hAnsi="Verdana" w:cs="Arial"/>
          <w:color w:val="FF0000"/>
          <w:sz w:val="20"/>
          <w:szCs w:val="20"/>
        </w:rPr>
        <w:t xml:space="preserve">Inwestor </w:t>
      </w:r>
      <w:r w:rsidRPr="00B0578D">
        <w:rPr>
          <w:rFonts w:ascii="Verdana" w:hAnsi="Verdana" w:cs="Arial"/>
          <w:color w:val="FF0000"/>
          <w:sz w:val="20"/>
          <w:szCs w:val="20"/>
        </w:rPr>
        <w:t>oświadcza, że wyraża zgodę. Okres ten może ulec wydłużeniu w okresie zimowym oraz w przypadku niekorzystnych warunków atmosferycznych.</w:t>
      </w:r>
    </w:p>
    <w:p w:rsidR="006F35BE" w:rsidRPr="00B0578D" w:rsidRDefault="006F35BE" w:rsidP="00696DFA">
      <w:pPr>
        <w:pStyle w:val="Tekstpodstawowy"/>
        <w:spacing w:after="0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1D2FCF">
      <w:pPr>
        <w:pStyle w:val="Tekstpodstawowy"/>
        <w:jc w:val="center"/>
        <w:rPr>
          <w:rFonts w:ascii="Verdana" w:hAnsi="Verdana" w:cs="Arial"/>
          <w:b/>
          <w:bCs/>
          <w:color w:val="FF0000"/>
          <w:sz w:val="20"/>
          <w:szCs w:val="20"/>
        </w:rPr>
      </w:pPr>
      <w:r w:rsidRPr="00B0578D">
        <w:rPr>
          <w:rFonts w:ascii="Verdana" w:hAnsi="Verdana"/>
          <w:b/>
          <w:bCs/>
          <w:color w:val="FF0000"/>
          <w:sz w:val="20"/>
          <w:szCs w:val="20"/>
        </w:rPr>
        <w:t>§</w:t>
      </w:r>
      <w:r w:rsidRPr="00B0578D">
        <w:rPr>
          <w:rFonts w:ascii="Verdana" w:hAnsi="Verdana" w:cs="Arial"/>
          <w:b/>
          <w:bCs/>
          <w:color w:val="FF0000"/>
          <w:sz w:val="20"/>
          <w:szCs w:val="20"/>
        </w:rPr>
        <w:t xml:space="preserve"> 11</w:t>
      </w:r>
    </w:p>
    <w:p w:rsidR="006F35BE" w:rsidRPr="00B0578D" w:rsidRDefault="006F35BE" w:rsidP="001D2FCF">
      <w:pPr>
        <w:pStyle w:val="Tekstpodstawowy"/>
        <w:numPr>
          <w:ilvl w:val="0"/>
          <w:numId w:val="5"/>
        </w:numPr>
        <w:tabs>
          <w:tab w:val="left" w:pos="720"/>
        </w:tabs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Zarządca zastrzega sobie prawo rozwiązania umowy ze skutkiem natychmiastowym, po uprzednim bezskutecznym dwukrotnym, pisemnym wezwaniu, w razie niewykonywania lub nienależytego wykonywania prac i robót naprawczych nim objętych oraz postanowień niniejszej umowy, w tym zwłaszcza rażącego uchylania się od dobrowolnego usuwania szkód i jej skutków.</w:t>
      </w:r>
    </w:p>
    <w:p w:rsidR="006F35BE" w:rsidRPr="00B0578D" w:rsidRDefault="006F35BE" w:rsidP="00F53AB9">
      <w:pPr>
        <w:pStyle w:val="Tekstpodstawowy"/>
        <w:numPr>
          <w:ilvl w:val="0"/>
          <w:numId w:val="5"/>
        </w:numPr>
        <w:spacing w:after="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 przypadku rozwiązania umowy z przyczyn, o których mowa w ust. 1, Zarządca upoważniony będzie do zlecenia usunięcia szkód oraz przywrócenie drogi do stanu właściwego, na koszt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, na co </w:t>
      </w:r>
      <w:r w:rsidR="00F53AB9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oświadcza, że wyraża zgodę.</w:t>
      </w:r>
      <w:r w:rsidRPr="00B0578D">
        <w:rPr>
          <w:rFonts w:ascii="Verdana" w:hAnsi="Verdana" w:cs="Arial"/>
          <w:sz w:val="20"/>
          <w:szCs w:val="20"/>
        </w:rPr>
        <w:br/>
        <w:t xml:space="preserve">O powyższym fakcie Zarządca poinformuje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 xml:space="preserve"> na </w:t>
      </w:r>
      <w:r w:rsidRPr="00B0578D">
        <w:rPr>
          <w:rFonts w:ascii="Verdana" w:hAnsi="Verdana" w:cs="Arial"/>
          <w:color w:val="FF0000"/>
          <w:sz w:val="20"/>
          <w:szCs w:val="20"/>
        </w:rPr>
        <w:t>7</w:t>
      </w:r>
      <w:r w:rsidRPr="00B0578D">
        <w:rPr>
          <w:rFonts w:ascii="Verdana" w:hAnsi="Verdana" w:cs="Arial"/>
          <w:sz w:val="20"/>
          <w:szCs w:val="20"/>
        </w:rPr>
        <w:t xml:space="preserve"> dni przed rozpoczęciem robót wraz z podaniem zakresu robót zleconych.</w:t>
      </w:r>
    </w:p>
    <w:p w:rsidR="006F35BE" w:rsidRPr="00B0578D" w:rsidRDefault="006F35BE" w:rsidP="0058606C">
      <w:pPr>
        <w:pStyle w:val="Tekstpodstawowy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C8567D">
      <w:pPr>
        <w:pStyle w:val="Tekstpodstawowy"/>
        <w:spacing w:after="0"/>
        <w:jc w:val="center"/>
        <w:rPr>
          <w:rFonts w:ascii="Verdana" w:hAnsi="Verdana" w:cs="Arial"/>
          <w:b/>
          <w:color w:val="FF0000"/>
          <w:sz w:val="20"/>
          <w:szCs w:val="20"/>
        </w:rPr>
      </w:pPr>
      <w:r w:rsidRPr="00B0578D">
        <w:rPr>
          <w:rFonts w:ascii="Verdana" w:hAnsi="Verdana" w:cs="Arial"/>
          <w:b/>
          <w:color w:val="FF0000"/>
          <w:sz w:val="20"/>
          <w:szCs w:val="20"/>
        </w:rPr>
        <w:t>§ 12</w:t>
      </w:r>
    </w:p>
    <w:p w:rsidR="006F35BE" w:rsidRPr="00B0578D" w:rsidRDefault="00F53AB9" w:rsidP="00F53AB9">
      <w:pPr>
        <w:pStyle w:val="Tekstpodstawowy"/>
        <w:numPr>
          <w:ilvl w:val="0"/>
          <w:numId w:val="38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Inwestor</w:t>
      </w:r>
      <w:r w:rsidR="006F35BE" w:rsidRPr="00B0578D">
        <w:rPr>
          <w:rFonts w:ascii="Verdana" w:hAnsi="Verdana" w:cs="Arial"/>
          <w:sz w:val="20"/>
          <w:szCs w:val="20"/>
        </w:rPr>
        <w:t xml:space="preserve"> zobowiązuje się do poniesienia wszelkich kosztów związanych ze sporządzeniem inwentaryzacji początkowej i końcowej, odpowiadającej wymaganiom ustanowionym w ust. 4 § </w:t>
      </w:r>
      <w:r w:rsidR="00B515BC" w:rsidRPr="00B0578D">
        <w:rPr>
          <w:rFonts w:ascii="Verdana" w:hAnsi="Verdana" w:cs="Arial"/>
          <w:sz w:val="20"/>
          <w:szCs w:val="20"/>
        </w:rPr>
        <w:t>7</w:t>
      </w:r>
      <w:r w:rsidR="006F35BE" w:rsidRPr="00B0578D">
        <w:rPr>
          <w:rFonts w:ascii="Verdana" w:hAnsi="Verdana" w:cs="Arial"/>
          <w:sz w:val="20"/>
          <w:szCs w:val="20"/>
        </w:rPr>
        <w:t xml:space="preserve"> niniejszej umowy oraz kosztów wynagrodzenia ustanowionego przez Zarządcę inspektora nadzoru.</w:t>
      </w:r>
    </w:p>
    <w:p w:rsidR="006F35BE" w:rsidRPr="00B0578D" w:rsidRDefault="006F35BE" w:rsidP="00F53AB9">
      <w:pPr>
        <w:pStyle w:val="Tekstpodstawowy"/>
        <w:numPr>
          <w:ilvl w:val="0"/>
          <w:numId w:val="38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Wynagrodzenie inspektora nadzoru </w:t>
      </w:r>
      <w:r w:rsidR="00F53AB9" w:rsidRPr="00B0578D">
        <w:rPr>
          <w:rFonts w:ascii="Verdana" w:hAnsi="Verdana" w:cs="Arial"/>
          <w:sz w:val="20"/>
          <w:szCs w:val="20"/>
        </w:rPr>
        <w:t>Inwestor</w:t>
      </w:r>
      <w:r w:rsidRPr="00B0578D">
        <w:rPr>
          <w:rFonts w:ascii="Verdana" w:hAnsi="Verdana" w:cs="Arial"/>
          <w:sz w:val="20"/>
          <w:szCs w:val="20"/>
        </w:rPr>
        <w:t xml:space="preserve"> zobowiązuje się uregulować niezwłocznie, nie później jednak niż w terminie 14 dni od daty zakończenia obowiązywania niniejszej umowy, na podstawie rachunku wystawionego przez Zarządcę.</w:t>
      </w:r>
    </w:p>
    <w:p w:rsidR="006F35BE" w:rsidRPr="00B0578D" w:rsidRDefault="006F35BE" w:rsidP="00696DFA">
      <w:pPr>
        <w:pStyle w:val="Tekstpodstawowy"/>
        <w:numPr>
          <w:ilvl w:val="0"/>
          <w:numId w:val="38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Ustala się ryczałtową wysokość wynagrodzenia ustanowionego przez zarząd</w:t>
      </w:r>
      <w:r w:rsidR="005B032E" w:rsidRPr="00B0578D">
        <w:rPr>
          <w:rFonts w:ascii="Verdana" w:hAnsi="Verdana" w:cs="Arial"/>
          <w:sz w:val="20"/>
          <w:szCs w:val="20"/>
        </w:rPr>
        <w:t xml:space="preserve">cę inspektora nadzoru w kwocie </w:t>
      </w:r>
      <w:r w:rsidR="00890EB6" w:rsidRPr="00B0578D">
        <w:rPr>
          <w:rFonts w:ascii="Verdana" w:hAnsi="Verdana" w:cs="Arial"/>
          <w:sz w:val="20"/>
          <w:szCs w:val="20"/>
        </w:rPr>
        <w:t>……………..</w:t>
      </w:r>
      <w:r w:rsidRPr="00B0578D">
        <w:rPr>
          <w:rFonts w:ascii="Verdana" w:hAnsi="Verdana" w:cs="Arial"/>
          <w:sz w:val="20"/>
          <w:szCs w:val="20"/>
        </w:rPr>
        <w:t xml:space="preserve"> zł brutto (słownie: </w:t>
      </w:r>
      <w:r w:rsidR="00890EB6" w:rsidRPr="00B0578D">
        <w:rPr>
          <w:rFonts w:ascii="Verdana" w:hAnsi="Verdana" w:cs="Arial"/>
          <w:sz w:val="20"/>
          <w:szCs w:val="20"/>
        </w:rPr>
        <w:t>………………………</w:t>
      </w:r>
      <w:r w:rsidRPr="00B0578D">
        <w:rPr>
          <w:rFonts w:ascii="Verdana" w:hAnsi="Verdana" w:cs="Arial"/>
          <w:sz w:val="20"/>
          <w:szCs w:val="20"/>
        </w:rPr>
        <w:t>).</w:t>
      </w:r>
    </w:p>
    <w:p w:rsidR="006F35BE" w:rsidRPr="00B0578D" w:rsidRDefault="006F35BE" w:rsidP="00537FB4">
      <w:pPr>
        <w:pStyle w:val="Tekstpodstawowy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537FB4">
      <w:pPr>
        <w:pStyle w:val="Tekstpodstawowy"/>
        <w:jc w:val="both"/>
        <w:rPr>
          <w:rFonts w:ascii="Verdana" w:hAnsi="Verdana" w:cs="Arial"/>
          <w:color w:val="000000"/>
          <w:sz w:val="20"/>
          <w:szCs w:val="20"/>
        </w:rPr>
      </w:pPr>
    </w:p>
    <w:p w:rsidR="006F35BE" w:rsidRPr="00B0578D" w:rsidRDefault="00F53AB9" w:rsidP="001D2FCF">
      <w:pPr>
        <w:pStyle w:val="Tekstpodstawowy"/>
        <w:jc w:val="center"/>
        <w:rPr>
          <w:rFonts w:ascii="Verdana" w:hAnsi="Verdana" w:cs="Arial"/>
          <w:b/>
          <w:bCs/>
          <w:color w:val="FF0000"/>
          <w:sz w:val="20"/>
          <w:szCs w:val="20"/>
        </w:rPr>
      </w:pPr>
      <w:r w:rsidRPr="00B0578D">
        <w:rPr>
          <w:rFonts w:ascii="Verdana" w:hAnsi="Verdana" w:cs="Arial"/>
          <w:b/>
          <w:bCs/>
          <w:color w:val="FF0000"/>
          <w:sz w:val="20"/>
          <w:szCs w:val="20"/>
        </w:rPr>
        <w:t>§ 13</w:t>
      </w:r>
    </w:p>
    <w:p w:rsidR="006F35BE" w:rsidRPr="00B0578D" w:rsidRDefault="006F35BE" w:rsidP="001D2FCF">
      <w:pPr>
        <w:pStyle w:val="Tekstpodstawowy"/>
        <w:numPr>
          <w:ilvl w:val="0"/>
          <w:numId w:val="15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Wszelkie zmiany niniejszej umowy wymagają formy pisemnej pod rygorem nieważności.</w:t>
      </w:r>
      <w:bookmarkStart w:id="0" w:name="_GoBack"/>
      <w:bookmarkEnd w:id="0"/>
    </w:p>
    <w:p w:rsidR="006F35BE" w:rsidRPr="00B0578D" w:rsidRDefault="006F35BE" w:rsidP="001D2FCF">
      <w:pPr>
        <w:pStyle w:val="Tekstpodstawowy"/>
        <w:numPr>
          <w:ilvl w:val="0"/>
          <w:numId w:val="15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W sprawach nie uregulowanych niniejszą umową mają zastosowanie przepisy kodeksu cywilnego.</w:t>
      </w:r>
    </w:p>
    <w:p w:rsidR="006F35BE" w:rsidRPr="00B0578D" w:rsidRDefault="006F35BE" w:rsidP="001D2FCF">
      <w:pPr>
        <w:pStyle w:val="Tekstpodstawowy"/>
        <w:numPr>
          <w:ilvl w:val="0"/>
          <w:numId w:val="15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W przypadku sporu właściwym do rozpoznania sprawy będzie sąd właściwy dla siedziby Zarządcy.</w:t>
      </w:r>
    </w:p>
    <w:p w:rsidR="006F35BE" w:rsidRPr="00B0578D" w:rsidRDefault="006F35BE" w:rsidP="00F53AB9">
      <w:pPr>
        <w:pStyle w:val="Tekstpodstawowy"/>
        <w:numPr>
          <w:ilvl w:val="0"/>
          <w:numId w:val="15"/>
        </w:numPr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Umowę sporządzono w 3 jednobrzmiących egzemplarzach, 2 egzemplarze dla Zarządcy, 1 egzemplarz dla </w:t>
      </w:r>
      <w:r w:rsidR="00F53AB9" w:rsidRPr="00B0578D">
        <w:rPr>
          <w:rFonts w:ascii="Verdana" w:hAnsi="Verdana" w:cs="Arial"/>
          <w:sz w:val="20"/>
          <w:szCs w:val="20"/>
        </w:rPr>
        <w:t>Inwestora</w:t>
      </w:r>
      <w:r w:rsidRPr="00B0578D">
        <w:rPr>
          <w:rFonts w:ascii="Verdana" w:hAnsi="Verdana" w:cs="Arial"/>
          <w:sz w:val="20"/>
          <w:szCs w:val="20"/>
        </w:rPr>
        <w:t>.</w:t>
      </w:r>
    </w:p>
    <w:p w:rsidR="006F35BE" w:rsidRPr="00B0578D" w:rsidRDefault="006F35BE" w:rsidP="00696DFA">
      <w:pPr>
        <w:pStyle w:val="Tekstpodstawowy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0C2460">
      <w:pPr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1D2FCF">
      <w:pPr>
        <w:ind w:left="708" w:firstLine="708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>ZARZĄDCA:</w:t>
      </w:r>
      <w:r w:rsidRPr="00B0578D">
        <w:rPr>
          <w:rFonts w:ascii="Verdana" w:hAnsi="Verdana" w:cs="Arial"/>
          <w:sz w:val="20"/>
          <w:szCs w:val="20"/>
        </w:rPr>
        <w:tab/>
      </w:r>
      <w:r w:rsidRPr="00B0578D">
        <w:rPr>
          <w:rFonts w:ascii="Verdana" w:hAnsi="Verdana" w:cs="Arial"/>
          <w:sz w:val="20"/>
          <w:szCs w:val="20"/>
        </w:rPr>
        <w:tab/>
      </w:r>
      <w:r w:rsidRPr="00B0578D">
        <w:rPr>
          <w:rFonts w:ascii="Verdana" w:hAnsi="Verdana" w:cs="Arial"/>
          <w:sz w:val="20"/>
          <w:szCs w:val="20"/>
        </w:rPr>
        <w:tab/>
      </w:r>
      <w:r w:rsidRPr="00B0578D">
        <w:rPr>
          <w:rFonts w:ascii="Verdana" w:hAnsi="Verdana" w:cs="Arial"/>
          <w:sz w:val="20"/>
          <w:szCs w:val="20"/>
        </w:rPr>
        <w:tab/>
      </w:r>
      <w:r w:rsidRPr="00B0578D">
        <w:rPr>
          <w:rFonts w:ascii="Verdana" w:hAnsi="Verdana" w:cs="Arial"/>
          <w:sz w:val="20"/>
          <w:szCs w:val="20"/>
        </w:rPr>
        <w:tab/>
        <w:t xml:space="preserve">             </w:t>
      </w:r>
      <w:r w:rsidR="00F53AB9" w:rsidRPr="00B0578D">
        <w:rPr>
          <w:rFonts w:ascii="Verdana" w:hAnsi="Verdana" w:cs="Arial"/>
          <w:sz w:val="20"/>
          <w:szCs w:val="20"/>
        </w:rPr>
        <w:t>INWESTOR:</w:t>
      </w:r>
    </w:p>
    <w:p w:rsidR="006F35BE" w:rsidRPr="00B0578D" w:rsidRDefault="006F35BE" w:rsidP="001D2FCF">
      <w:pPr>
        <w:ind w:left="708" w:firstLine="708"/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1D2FCF">
      <w:pPr>
        <w:jc w:val="both"/>
        <w:rPr>
          <w:rFonts w:ascii="Verdana" w:hAnsi="Verdana" w:cs="Arial"/>
          <w:sz w:val="20"/>
          <w:szCs w:val="20"/>
        </w:rPr>
      </w:pPr>
    </w:p>
    <w:p w:rsidR="006F35BE" w:rsidRPr="00B0578D" w:rsidRDefault="006F35BE" w:rsidP="001D2FCF">
      <w:pPr>
        <w:ind w:firstLine="360"/>
        <w:jc w:val="both"/>
        <w:rPr>
          <w:rFonts w:ascii="Verdana" w:hAnsi="Verdana" w:cs="Arial"/>
          <w:sz w:val="20"/>
          <w:szCs w:val="20"/>
        </w:rPr>
      </w:pPr>
      <w:r w:rsidRPr="00B0578D">
        <w:rPr>
          <w:rFonts w:ascii="Verdana" w:hAnsi="Verdana" w:cs="Arial"/>
          <w:sz w:val="20"/>
          <w:szCs w:val="20"/>
        </w:rPr>
        <w:t xml:space="preserve">  …………………………….….</w:t>
      </w:r>
      <w:r w:rsidRPr="00B0578D">
        <w:rPr>
          <w:rFonts w:ascii="Verdana" w:hAnsi="Verdana" w:cs="Arial"/>
          <w:sz w:val="20"/>
          <w:szCs w:val="20"/>
        </w:rPr>
        <w:tab/>
      </w:r>
      <w:r w:rsidRPr="00B0578D">
        <w:rPr>
          <w:rFonts w:ascii="Verdana" w:hAnsi="Verdana" w:cs="Arial"/>
          <w:sz w:val="20"/>
          <w:szCs w:val="20"/>
        </w:rPr>
        <w:tab/>
      </w:r>
      <w:r w:rsidRPr="00B0578D">
        <w:rPr>
          <w:rFonts w:ascii="Verdana" w:hAnsi="Verdana" w:cs="Arial"/>
          <w:sz w:val="20"/>
          <w:szCs w:val="20"/>
        </w:rPr>
        <w:tab/>
      </w:r>
      <w:r w:rsidRPr="00B0578D">
        <w:rPr>
          <w:rFonts w:ascii="Verdana" w:hAnsi="Verdana" w:cs="Arial"/>
          <w:sz w:val="20"/>
          <w:szCs w:val="20"/>
        </w:rPr>
        <w:tab/>
        <w:t xml:space="preserve">     …….………………….………</w:t>
      </w:r>
    </w:p>
    <w:sectPr w:rsidR="006F35BE" w:rsidRPr="00B0578D" w:rsidSect="00AB2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887" w:rsidRDefault="00714887" w:rsidP="007F3ABB">
      <w:r>
        <w:separator/>
      </w:r>
    </w:p>
  </w:endnote>
  <w:endnote w:type="continuationSeparator" w:id="0">
    <w:p w:rsidR="00714887" w:rsidRDefault="00714887" w:rsidP="007F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887" w:rsidRDefault="00714887" w:rsidP="007F3ABB">
      <w:r>
        <w:separator/>
      </w:r>
    </w:p>
  </w:footnote>
  <w:footnote w:type="continuationSeparator" w:id="0">
    <w:p w:rsidR="00714887" w:rsidRDefault="00714887" w:rsidP="007F3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442A5C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4EE32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89A803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6B40E5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E628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5F01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5CEFD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D7A05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2ECCF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52E07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4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5">
    <w:nsid w:val="00EC1BCE"/>
    <w:multiLevelType w:val="hybridMultilevel"/>
    <w:tmpl w:val="A2E4824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01164E78"/>
    <w:multiLevelType w:val="hybridMultilevel"/>
    <w:tmpl w:val="4E8A6D88"/>
    <w:lvl w:ilvl="0" w:tplc="0415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7">
    <w:nsid w:val="04E50147"/>
    <w:multiLevelType w:val="hybridMultilevel"/>
    <w:tmpl w:val="4F40A54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05DA23D3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9">
    <w:nsid w:val="06406ADC"/>
    <w:multiLevelType w:val="hybridMultilevel"/>
    <w:tmpl w:val="7662EC34"/>
    <w:lvl w:ilvl="0" w:tplc="C5A86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0">
    <w:nsid w:val="076E416F"/>
    <w:multiLevelType w:val="multilevel"/>
    <w:tmpl w:val="2DC2E61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0CC80FF3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2">
    <w:nsid w:val="1314106E"/>
    <w:multiLevelType w:val="hybridMultilevel"/>
    <w:tmpl w:val="EE6432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0FA57D8"/>
    <w:multiLevelType w:val="hybridMultilevel"/>
    <w:tmpl w:val="85D6025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2DEA1FC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5">
    <w:nsid w:val="2FEB003C"/>
    <w:multiLevelType w:val="hybridMultilevel"/>
    <w:tmpl w:val="6FC2D3F2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6">
    <w:nsid w:val="3DEF399B"/>
    <w:multiLevelType w:val="hybridMultilevel"/>
    <w:tmpl w:val="6B807D4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F166FFF"/>
    <w:multiLevelType w:val="hybridMultilevel"/>
    <w:tmpl w:val="CF1C14C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05546C5"/>
    <w:multiLevelType w:val="hybridMultilevel"/>
    <w:tmpl w:val="5D68E25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6091D56"/>
    <w:multiLevelType w:val="multilevel"/>
    <w:tmpl w:val="C1460DA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48CF0370"/>
    <w:multiLevelType w:val="hybridMultilevel"/>
    <w:tmpl w:val="183E4F9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9BF58DA"/>
    <w:multiLevelType w:val="hybridMultilevel"/>
    <w:tmpl w:val="4D16DED6"/>
    <w:lvl w:ilvl="0" w:tplc="E8FCBE5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>
    <w:nsid w:val="4AEE4071"/>
    <w:multiLevelType w:val="hybridMultilevel"/>
    <w:tmpl w:val="2A38FB6E"/>
    <w:lvl w:ilvl="0" w:tplc="C5A86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4B9E447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4">
    <w:nsid w:val="4DCF4AB9"/>
    <w:multiLevelType w:val="multilevel"/>
    <w:tmpl w:val="1108A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  <w:sz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5">
    <w:nsid w:val="4DEA431A"/>
    <w:multiLevelType w:val="hybridMultilevel"/>
    <w:tmpl w:val="E87A51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2F264B3"/>
    <w:multiLevelType w:val="hybridMultilevel"/>
    <w:tmpl w:val="F064D61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55B65E36"/>
    <w:multiLevelType w:val="hybridMultilevel"/>
    <w:tmpl w:val="24A8BF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58004D62"/>
    <w:multiLevelType w:val="hybridMultilevel"/>
    <w:tmpl w:val="D45C6A6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23F5B56"/>
    <w:multiLevelType w:val="multilevel"/>
    <w:tmpl w:val="2A38F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62FB05DA"/>
    <w:multiLevelType w:val="hybridMultilevel"/>
    <w:tmpl w:val="4FE47860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1">
    <w:nsid w:val="74E9607A"/>
    <w:multiLevelType w:val="multilevel"/>
    <w:tmpl w:val="E482E5B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  <w:b w:val="0"/>
        <w:i w:val="0"/>
        <w:sz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140"/>
        </w:tabs>
        <w:ind w:left="11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140"/>
        </w:tabs>
        <w:ind w:left="11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500"/>
        </w:tabs>
        <w:ind w:left="15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500"/>
        </w:tabs>
        <w:ind w:left="15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60"/>
        </w:tabs>
        <w:ind w:left="18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220"/>
        </w:tabs>
        <w:ind w:left="2220" w:hanging="2160"/>
      </w:pPr>
      <w:rPr>
        <w:rFonts w:cs="Times New Roman" w:hint="default"/>
      </w:rPr>
    </w:lvl>
  </w:abstractNum>
  <w:abstractNum w:abstractNumId="42">
    <w:nsid w:val="79980D5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</w:num>
  <w:num w:numId="7">
    <w:abstractNumId w:val="37"/>
  </w:num>
  <w:num w:numId="8">
    <w:abstractNumId w:val="38"/>
  </w:num>
  <w:num w:numId="9">
    <w:abstractNumId w:val="23"/>
  </w:num>
  <w:num w:numId="10">
    <w:abstractNumId w:val="22"/>
  </w:num>
  <w:num w:numId="11">
    <w:abstractNumId w:val="27"/>
  </w:num>
  <w:num w:numId="12">
    <w:abstractNumId w:val="36"/>
  </w:num>
  <w:num w:numId="13">
    <w:abstractNumId w:val="28"/>
  </w:num>
  <w:num w:numId="14">
    <w:abstractNumId w:val="40"/>
  </w:num>
  <w:num w:numId="15">
    <w:abstractNumId w:val="26"/>
  </w:num>
  <w:num w:numId="16">
    <w:abstractNumId w:val="17"/>
  </w:num>
  <w:num w:numId="17">
    <w:abstractNumId w:val="16"/>
  </w:num>
  <w:num w:numId="18">
    <w:abstractNumId w:val="30"/>
  </w:num>
  <w:num w:numId="19">
    <w:abstractNumId w:val="15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9"/>
  </w:num>
  <w:num w:numId="30">
    <w:abstractNumId w:val="41"/>
  </w:num>
  <w:num w:numId="31">
    <w:abstractNumId w:val="31"/>
  </w:num>
  <w:num w:numId="32">
    <w:abstractNumId w:val="34"/>
  </w:num>
  <w:num w:numId="33">
    <w:abstractNumId w:val="24"/>
  </w:num>
  <w:num w:numId="34">
    <w:abstractNumId w:val="33"/>
  </w:num>
  <w:num w:numId="35">
    <w:abstractNumId w:val="20"/>
  </w:num>
  <w:num w:numId="36">
    <w:abstractNumId w:val="32"/>
  </w:num>
  <w:num w:numId="37">
    <w:abstractNumId w:val="29"/>
  </w:num>
  <w:num w:numId="38">
    <w:abstractNumId w:val="19"/>
  </w:num>
  <w:num w:numId="39">
    <w:abstractNumId w:val="39"/>
  </w:num>
  <w:num w:numId="40">
    <w:abstractNumId w:val="25"/>
  </w:num>
  <w:num w:numId="41">
    <w:abstractNumId w:val="42"/>
  </w:num>
  <w:num w:numId="42">
    <w:abstractNumId w:val="18"/>
  </w:num>
  <w:num w:numId="4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0D4"/>
    <w:rsid w:val="0000727D"/>
    <w:rsid w:val="00013EE7"/>
    <w:rsid w:val="000239C4"/>
    <w:rsid w:val="0003313F"/>
    <w:rsid w:val="0003380A"/>
    <w:rsid w:val="00046ECE"/>
    <w:rsid w:val="00051214"/>
    <w:rsid w:val="00053FD2"/>
    <w:rsid w:val="0005425A"/>
    <w:rsid w:val="000548A7"/>
    <w:rsid w:val="00065E4A"/>
    <w:rsid w:val="00070C1D"/>
    <w:rsid w:val="00082E20"/>
    <w:rsid w:val="00083046"/>
    <w:rsid w:val="000A4548"/>
    <w:rsid w:val="000A5D53"/>
    <w:rsid w:val="000A636C"/>
    <w:rsid w:val="000A7CC5"/>
    <w:rsid w:val="000C2460"/>
    <w:rsid w:val="000C4CC8"/>
    <w:rsid w:val="000D00E5"/>
    <w:rsid w:val="000D14FD"/>
    <w:rsid w:val="000E0BB5"/>
    <w:rsid w:val="000E29E1"/>
    <w:rsid w:val="000E3060"/>
    <w:rsid w:val="000E4687"/>
    <w:rsid w:val="000F6452"/>
    <w:rsid w:val="00102234"/>
    <w:rsid w:val="001038D3"/>
    <w:rsid w:val="00115706"/>
    <w:rsid w:val="00127994"/>
    <w:rsid w:val="00130431"/>
    <w:rsid w:val="00130DF7"/>
    <w:rsid w:val="00144C93"/>
    <w:rsid w:val="00145DFF"/>
    <w:rsid w:val="00156E6A"/>
    <w:rsid w:val="00164B43"/>
    <w:rsid w:val="0017010D"/>
    <w:rsid w:val="00181DA1"/>
    <w:rsid w:val="00193E59"/>
    <w:rsid w:val="001A05B1"/>
    <w:rsid w:val="001A0D6A"/>
    <w:rsid w:val="001A2879"/>
    <w:rsid w:val="001C4061"/>
    <w:rsid w:val="001D249B"/>
    <w:rsid w:val="001D2FCF"/>
    <w:rsid w:val="001E4375"/>
    <w:rsid w:val="001F3F63"/>
    <w:rsid w:val="0021771B"/>
    <w:rsid w:val="00222C6B"/>
    <w:rsid w:val="002334B1"/>
    <w:rsid w:val="00237368"/>
    <w:rsid w:val="00241C08"/>
    <w:rsid w:val="0025062F"/>
    <w:rsid w:val="002513E6"/>
    <w:rsid w:val="00255CB0"/>
    <w:rsid w:val="0025617A"/>
    <w:rsid w:val="002619AC"/>
    <w:rsid w:val="002619ED"/>
    <w:rsid w:val="00261A66"/>
    <w:rsid w:val="0027068B"/>
    <w:rsid w:val="002746E7"/>
    <w:rsid w:val="00275E5E"/>
    <w:rsid w:val="00276FE7"/>
    <w:rsid w:val="00290A89"/>
    <w:rsid w:val="002A0712"/>
    <w:rsid w:val="002A14E5"/>
    <w:rsid w:val="002A1C3E"/>
    <w:rsid w:val="002B4F75"/>
    <w:rsid w:val="002B7BB0"/>
    <w:rsid w:val="002C74E1"/>
    <w:rsid w:val="002D018E"/>
    <w:rsid w:val="002D1DFD"/>
    <w:rsid w:val="002E0B1D"/>
    <w:rsid w:val="002E4F95"/>
    <w:rsid w:val="002E70D2"/>
    <w:rsid w:val="002F5011"/>
    <w:rsid w:val="002F76DA"/>
    <w:rsid w:val="00304201"/>
    <w:rsid w:val="0031069D"/>
    <w:rsid w:val="003258C9"/>
    <w:rsid w:val="00325B73"/>
    <w:rsid w:val="0032668C"/>
    <w:rsid w:val="00330A1B"/>
    <w:rsid w:val="0033520E"/>
    <w:rsid w:val="00347F30"/>
    <w:rsid w:val="0036095A"/>
    <w:rsid w:val="00362295"/>
    <w:rsid w:val="003625EE"/>
    <w:rsid w:val="0037042A"/>
    <w:rsid w:val="00370ECF"/>
    <w:rsid w:val="00373A37"/>
    <w:rsid w:val="00375B8A"/>
    <w:rsid w:val="003941C8"/>
    <w:rsid w:val="003966AC"/>
    <w:rsid w:val="003A08FC"/>
    <w:rsid w:val="003A72C4"/>
    <w:rsid w:val="003B55BA"/>
    <w:rsid w:val="003C3EB2"/>
    <w:rsid w:val="003C6F08"/>
    <w:rsid w:val="003D2BC6"/>
    <w:rsid w:val="003D676A"/>
    <w:rsid w:val="003E5C89"/>
    <w:rsid w:val="003F01BF"/>
    <w:rsid w:val="00424969"/>
    <w:rsid w:val="00430241"/>
    <w:rsid w:val="00434251"/>
    <w:rsid w:val="00443B2E"/>
    <w:rsid w:val="0045353F"/>
    <w:rsid w:val="0045391F"/>
    <w:rsid w:val="00453A08"/>
    <w:rsid w:val="004742BC"/>
    <w:rsid w:val="00475A18"/>
    <w:rsid w:val="004773B1"/>
    <w:rsid w:val="004854C5"/>
    <w:rsid w:val="00487A89"/>
    <w:rsid w:val="00495006"/>
    <w:rsid w:val="004A2105"/>
    <w:rsid w:val="004A3FEE"/>
    <w:rsid w:val="004A64D2"/>
    <w:rsid w:val="004B5B4B"/>
    <w:rsid w:val="004B632C"/>
    <w:rsid w:val="004D0055"/>
    <w:rsid w:val="004E2239"/>
    <w:rsid w:val="004F1E89"/>
    <w:rsid w:val="004F60D6"/>
    <w:rsid w:val="00501DD4"/>
    <w:rsid w:val="00510EF8"/>
    <w:rsid w:val="00512794"/>
    <w:rsid w:val="00512CE4"/>
    <w:rsid w:val="005243F8"/>
    <w:rsid w:val="0052589F"/>
    <w:rsid w:val="00530EE8"/>
    <w:rsid w:val="00533F16"/>
    <w:rsid w:val="00537FB4"/>
    <w:rsid w:val="00545B4F"/>
    <w:rsid w:val="00545F92"/>
    <w:rsid w:val="00557601"/>
    <w:rsid w:val="00566671"/>
    <w:rsid w:val="00574AE7"/>
    <w:rsid w:val="00576471"/>
    <w:rsid w:val="00576A0F"/>
    <w:rsid w:val="0058606C"/>
    <w:rsid w:val="005A496E"/>
    <w:rsid w:val="005A4A5D"/>
    <w:rsid w:val="005A4C65"/>
    <w:rsid w:val="005B032E"/>
    <w:rsid w:val="005B6B03"/>
    <w:rsid w:val="005C5272"/>
    <w:rsid w:val="005D1276"/>
    <w:rsid w:val="005D3FF5"/>
    <w:rsid w:val="005E65C1"/>
    <w:rsid w:val="005F0716"/>
    <w:rsid w:val="00606318"/>
    <w:rsid w:val="00613B65"/>
    <w:rsid w:val="0061525F"/>
    <w:rsid w:val="00624A87"/>
    <w:rsid w:val="00633742"/>
    <w:rsid w:val="00634C9C"/>
    <w:rsid w:val="00635FAE"/>
    <w:rsid w:val="00643C51"/>
    <w:rsid w:val="00644158"/>
    <w:rsid w:val="00645190"/>
    <w:rsid w:val="00650AF2"/>
    <w:rsid w:val="00650CDF"/>
    <w:rsid w:val="0065527E"/>
    <w:rsid w:val="00671584"/>
    <w:rsid w:val="00676683"/>
    <w:rsid w:val="00686317"/>
    <w:rsid w:val="0069535D"/>
    <w:rsid w:val="00696DFA"/>
    <w:rsid w:val="006A06AC"/>
    <w:rsid w:val="006A2B91"/>
    <w:rsid w:val="006B02FC"/>
    <w:rsid w:val="006B22F9"/>
    <w:rsid w:val="006B705D"/>
    <w:rsid w:val="006B721E"/>
    <w:rsid w:val="006C508F"/>
    <w:rsid w:val="006C5222"/>
    <w:rsid w:val="006D757B"/>
    <w:rsid w:val="006E07E1"/>
    <w:rsid w:val="006E3E61"/>
    <w:rsid w:val="006E4B87"/>
    <w:rsid w:val="006F35BE"/>
    <w:rsid w:val="00705926"/>
    <w:rsid w:val="00714887"/>
    <w:rsid w:val="0071535D"/>
    <w:rsid w:val="00716994"/>
    <w:rsid w:val="007263D8"/>
    <w:rsid w:val="007265F1"/>
    <w:rsid w:val="00736036"/>
    <w:rsid w:val="0073777D"/>
    <w:rsid w:val="00741770"/>
    <w:rsid w:val="00743E81"/>
    <w:rsid w:val="007531EB"/>
    <w:rsid w:val="00753E4E"/>
    <w:rsid w:val="00754DA1"/>
    <w:rsid w:val="00765CE6"/>
    <w:rsid w:val="0077115B"/>
    <w:rsid w:val="0077163C"/>
    <w:rsid w:val="007749C0"/>
    <w:rsid w:val="0078171F"/>
    <w:rsid w:val="007832F9"/>
    <w:rsid w:val="0078364C"/>
    <w:rsid w:val="007A04AE"/>
    <w:rsid w:val="007A6CE5"/>
    <w:rsid w:val="007C2C9F"/>
    <w:rsid w:val="007C574C"/>
    <w:rsid w:val="007D7A6B"/>
    <w:rsid w:val="007E2C1F"/>
    <w:rsid w:val="007E52F5"/>
    <w:rsid w:val="007E5A68"/>
    <w:rsid w:val="007F3ABB"/>
    <w:rsid w:val="007F445E"/>
    <w:rsid w:val="007F58A1"/>
    <w:rsid w:val="00825B28"/>
    <w:rsid w:val="00826DAD"/>
    <w:rsid w:val="0084007D"/>
    <w:rsid w:val="008403BB"/>
    <w:rsid w:val="00842185"/>
    <w:rsid w:val="00842704"/>
    <w:rsid w:val="00843F7C"/>
    <w:rsid w:val="008529B2"/>
    <w:rsid w:val="00853F5A"/>
    <w:rsid w:val="00855251"/>
    <w:rsid w:val="00866558"/>
    <w:rsid w:val="0087216E"/>
    <w:rsid w:val="008724BD"/>
    <w:rsid w:val="00873813"/>
    <w:rsid w:val="00873EC3"/>
    <w:rsid w:val="00884425"/>
    <w:rsid w:val="0088601C"/>
    <w:rsid w:val="00890EB6"/>
    <w:rsid w:val="00895349"/>
    <w:rsid w:val="008A00D4"/>
    <w:rsid w:val="008A1EB3"/>
    <w:rsid w:val="008A3777"/>
    <w:rsid w:val="008A6A20"/>
    <w:rsid w:val="008A6ABA"/>
    <w:rsid w:val="008B4C0C"/>
    <w:rsid w:val="008B683A"/>
    <w:rsid w:val="008C6170"/>
    <w:rsid w:val="008D0D5E"/>
    <w:rsid w:val="008D2008"/>
    <w:rsid w:val="008D3BF0"/>
    <w:rsid w:val="008D6095"/>
    <w:rsid w:val="008D7D1A"/>
    <w:rsid w:val="008E55FB"/>
    <w:rsid w:val="008F0626"/>
    <w:rsid w:val="008F302F"/>
    <w:rsid w:val="008F633E"/>
    <w:rsid w:val="009127BB"/>
    <w:rsid w:val="00913DD9"/>
    <w:rsid w:val="00920916"/>
    <w:rsid w:val="00933870"/>
    <w:rsid w:val="00934C12"/>
    <w:rsid w:val="00937528"/>
    <w:rsid w:val="009526AD"/>
    <w:rsid w:val="00952A49"/>
    <w:rsid w:val="00963D8A"/>
    <w:rsid w:val="00970682"/>
    <w:rsid w:val="00970785"/>
    <w:rsid w:val="00970986"/>
    <w:rsid w:val="00972EF1"/>
    <w:rsid w:val="009805BD"/>
    <w:rsid w:val="00981E1F"/>
    <w:rsid w:val="0098509E"/>
    <w:rsid w:val="00986610"/>
    <w:rsid w:val="00986BB5"/>
    <w:rsid w:val="00993DEA"/>
    <w:rsid w:val="009975D7"/>
    <w:rsid w:val="009A2B41"/>
    <w:rsid w:val="009B05AB"/>
    <w:rsid w:val="009B1BC9"/>
    <w:rsid w:val="009C5C6F"/>
    <w:rsid w:val="009C6A08"/>
    <w:rsid w:val="009D302C"/>
    <w:rsid w:val="009D4912"/>
    <w:rsid w:val="009D499D"/>
    <w:rsid w:val="009D7058"/>
    <w:rsid w:val="009E7846"/>
    <w:rsid w:val="009E7ACB"/>
    <w:rsid w:val="009F3184"/>
    <w:rsid w:val="009F3418"/>
    <w:rsid w:val="009F434F"/>
    <w:rsid w:val="00A00969"/>
    <w:rsid w:val="00A029EA"/>
    <w:rsid w:val="00A0346C"/>
    <w:rsid w:val="00A05505"/>
    <w:rsid w:val="00A12549"/>
    <w:rsid w:val="00A20AD1"/>
    <w:rsid w:val="00A2142B"/>
    <w:rsid w:val="00A3239E"/>
    <w:rsid w:val="00A402FD"/>
    <w:rsid w:val="00A46825"/>
    <w:rsid w:val="00A509A7"/>
    <w:rsid w:val="00A52332"/>
    <w:rsid w:val="00A57B21"/>
    <w:rsid w:val="00A64CE9"/>
    <w:rsid w:val="00A74251"/>
    <w:rsid w:val="00A9223A"/>
    <w:rsid w:val="00A9313C"/>
    <w:rsid w:val="00AA0D9A"/>
    <w:rsid w:val="00AA2712"/>
    <w:rsid w:val="00AA4A2D"/>
    <w:rsid w:val="00AB29FB"/>
    <w:rsid w:val="00AB5553"/>
    <w:rsid w:val="00AB5B5C"/>
    <w:rsid w:val="00AC1590"/>
    <w:rsid w:val="00AC1E7F"/>
    <w:rsid w:val="00AC3349"/>
    <w:rsid w:val="00AC7262"/>
    <w:rsid w:val="00AD028A"/>
    <w:rsid w:val="00AD3E75"/>
    <w:rsid w:val="00AE03B1"/>
    <w:rsid w:val="00AE23EB"/>
    <w:rsid w:val="00AF12E7"/>
    <w:rsid w:val="00AF3876"/>
    <w:rsid w:val="00AF6B06"/>
    <w:rsid w:val="00B01816"/>
    <w:rsid w:val="00B04FAC"/>
    <w:rsid w:val="00B0578D"/>
    <w:rsid w:val="00B14987"/>
    <w:rsid w:val="00B15F10"/>
    <w:rsid w:val="00B2039B"/>
    <w:rsid w:val="00B235CA"/>
    <w:rsid w:val="00B515BC"/>
    <w:rsid w:val="00B52F33"/>
    <w:rsid w:val="00B54836"/>
    <w:rsid w:val="00B70413"/>
    <w:rsid w:val="00B722FE"/>
    <w:rsid w:val="00B74EF6"/>
    <w:rsid w:val="00B7613F"/>
    <w:rsid w:val="00B82606"/>
    <w:rsid w:val="00B96238"/>
    <w:rsid w:val="00B975AF"/>
    <w:rsid w:val="00B97D10"/>
    <w:rsid w:val="00BA02DF"/>
    <w:rsid w:val="00BA5612"/>
    <w:rsid w:val="00BA633E"/>
    <w:rsid w:val="00BB3B1D"/>
    <w:rsid w:val="00BC6BDB"/>
    <w:rsid w:val="00BC7CC8"/>
    <w:rsid w:val="00BD1700"/>
    <w:rsid w:val="00BE4931"/>
    <w:rsid w:val="00BE7D45"/>
    <w:rsid w:val="00C00379"/>
    <w:rsid w:val="00C012DA"/>
    <w:rsid w:val="00C03541"/>
    <w:rsid w:val="00C03976"/>
    <w:rsid w:val="00C0733E"/>
    <w:rsid w:val="00C24C2B"/>
    <w:rsid w:val="00C322EC"/>
    <w:rsid w:val="00C3442E"/>
    <w:rsid w:val="00C34E21"/>
    <w:rsid w:val="00C4009E"/>
    <w:rsid w:val="00C42080"/>
    <w:rsid w:val="00C54C1C"/>
    <w:rsid w:val="00C56DE2"/>
    <w:rsid w:val="00C61AFF"/>
    <w:rsid w:val="00C6610E"/>
    <w:rsid w:val="00C67EC5"/>
    <w:rsid w:val="00C70A39"/>
    <w:rsid w:val="00C854B9"/>
    <w:rsid w:val="00C8567D"/>
    <w:rsid w:val="00C87735"/>
    <w:rsid w:val="00CA2C6E"/>
    <w:rsid w:val="00CB3711"/>
    <w:rsid w:val="00CC0B7C"/>
    <w:rsid w:val="00CC487D"/>
    <w:rsid w:val="00CC55EA"/>
    <w:rsid w:val="00CD4A2F"/>
    <w:rsid w:val="00CD69BC"/>
    <w:rsid w:val="00CE1511"/>
    <w:rsid w:val="00CE1C66"/>
    <w:rsid w:val="00CE6493"/>
    <w:rsid w:val="00CF0A30"/>
    <w:rsid w:val="00CF21AB"/>
    <w:rsid w:val="00CF31CF"/>
    <w:rsid w:val="00CF4F6C"/>
    <w:rsid w:val="00CF7685"/>
    <w:rsid w:val="00CF7AD0"/>
    <w:rsid w:val="00CF7BFA"/>
    <w:rsid w:val="00CF7F04"/>
    <w:rsid w:val="00D04ECD"/>
    <w:rsid w:val="00D05268"/>
    <w:rsid w:val="00D2543C"/>
    <w:rsid w:val="00D33733"/>
    <w:rsid w:val="00D34F98"/>
    <w:rsid w:val="00D62232"/>
    <w:rsid w:val="00D63B6A"/>
    <w:rsid w:val="00D64D48"/>
    <w:rsid w:val="00D83897"/>
    <w:rsid w:val="00D85C92"/>
    <w:rsid w:val="00D86264"/>
    <w:rsid w:val="00D86802"/>
    <w:rsid w:val="00D87104"/>
    <w:rsid w:val="00D91EAB"/>
    <w:rsid w:val="00D96AAA"/>
    <w:rsid w:val="00DA44D7"/>
    <w:rsid w:val="00DB1DEF"/>
    <w:rsid w:val="00DB35E4"/>
    <w:rsid w:val="00DC763C"/>
    <w:rsid w:val="00DF4B22"/>
    <w:rsid w:val="00DF65B1"/>
    <w:rsid w:val="00DF72AD"/>
    <w:rsid w:val="00E01C50"/>
    <w:rsid w:val="00E04A51"/>
    <w:rsid w:val="00E12CC4"/>
    <w:rsid w:val="00E14FC9"/>
    <w:rsid w:val="00E20B6A"/>
    <w:rsid w:val="00E27015"/>
    <w:rsid w:val="00E3157B"/>
    <w:rsid w:val="00E34748"/>
    <w:rsid w:val="00E364AD"/>
    <w:rsid w:val="00E44E5E"/>
    <w:rsid w:val="00E54D24"/>
    <w:rsid w:val="00E5650D"/>
    <w:rsid w:val="00E73A27"/>
    <w:rsid w:val="00E753C2"/>
    <w:rsid w:val="00E7618C"/>
    <w:rsid w:val="00E77330"/>
    <w:rsid w:val="00E82F15"/>
    <w:rsid w:val="00EC4702"/>
    <w:rsid w:val="00ED73B7"/>
    <w:rsid w:val="00EE1658"/>
    <w:rsid w:val="00EF3163"/>
    <w:rsid w:val="00F0202E"/>
    <w:rsid w:val="00F0353D"/>
    <w:rsid w:val="00F23242"/>
    <w:rsid w:val="00F25D43"/>
    <w:rsid w:val="00F40D05"/>
    <w:rsid w:val="00F531FD"/>
    <w:rsid w:val="00F53AB9"/>
    <w:rsid w:val="00F54873"/>
    <w:rsid w:val="00F5535F"/>
    <w:rsid w:val="00F57D5D"/>
    <w:rsid w:val="00F63248"/>
    <w:rsid w:val="00F66FF1"/>
    <w:rsid w:val="00F67E42"/>
    <w:rsid w:val="00F73EEA"/>
    <w:rsid w:val="00F9303C"/>
    <w:rsid w:val="00F944A1"/>
    <w:rsid w:val="00F94892"/>
    <w:rsid w:val="00F9578F"/>
    <w:rsid w:val="00F963BA"/>
    <w:rsid w:val="00FA387C"/>
    <w:rsid w:val="00FB505B"/>
    <w:rsid w:val="00FB7E6C"/>
    <w:rsid w:val="00FC03B1"/>
    <w:rsid w:val="00FD4CA5"/>
    <w:rsid w:val="00FD5FD9"/>
    <w:rsid w:val="00FE374B"/>
    <w:rsid w:val="00FE3F84"/>
    <w:rsid w:val="00FE4D79"/>
    <w:rsid w:val="00FF2455"/>
    <w:rsid w:val="00FF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00D4"/>
    <w:pPr>
      <w:widowControl w:val="0"/>
      <w:suppressAutoHyphens/>
    </w:pPr>
    <w:rPr>
      <w:rFonts w:ascii="Times New Roman" w:hAnsi="Times New Roman"/>
      <w:sz w:val="24"/>
      <w:szCs w:val="24"/>
    </w:rPr>
  </w:style>
  <w:style w:type="paragraph" w:styleId="Nagwek2">
    <w:name w:val="heading 2"/>
    <w:basedOn w:val="Nagwek"/>
    <w:next w:val="Tekstpodstawowy"/>
    <w:link w:val="Nagwek2Znak"/>
    <w:uiPriority w:val="99"/>
    <w:qFormat/>
    <w:rsid w:val="008A00D4"/>
    <w:pPr>
      <w:keepNext/>
      <w:tabs>
        <w:tab w:val="clear" w:pos="4536"/>
        <w:tab w:val="clear" w:pos="9072"/>
        <w:tab w:val="num" w:pos="1080"/>
      </w:tabs>
      <w:spacing w:before="240" w:after="283"/>
      <w:ind w:left="1080" w:hanging="360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8A00D4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8A00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8A00D4"/>
    <w:rPr>
      <w:rFonts w:ascii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rsid w:val="008A00D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8A00D4"/>
    <w:rPr>
      <w:rFonts w:ascii="Times New Roman" w:hAnsi="Times New Roman" w:cs="Times New Roman"/>
      <w:sz w:val="20"/>
      <w:szCs w:val="20"/>
      <w:lang w:eastAsia="pl-PL"/>
    </w:rPr>
  </w:style>
  <w:style w:type="paragraph" w:styleId="Stopka">
    <w:name w:val="footer"/>
    <w:aliases w:val="Znak"/>
    <w:basedOn w:val="Normalny"/>
    <w:link w:val="StopkaZnak"/>
    <w:uiPriority w:val="99"/>
    <w:semiHidden/>
    <w:rsid w:val="007F3ABB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Znak Znak"/>
    <w:basedOn w:val="Domylnaczcionkaakapitu"/>
    <w:link w:val="Stopka"/>
    <w:uiPriority w:val="99"/>
    <w:semiHidden/>
    <w:locked/>
    <w:rsid w:val="007F3ABB"/>
    <w:rPr>
      <w:rFonts w:ascii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9975D7"/>
    <w:pPr>
      <w:suppressAutoHyphens w:val="0"/>
      <w:autoSpaceDE w:val="0"/>
      <w:autoSpaceDN w:val="0"/>
      <w:jc w:val="center"/>
    </w:pPr>
    <w:rPr>
      <w:rFonts w:eastAsia="Times New Roman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99"/>
    <w:locked/>
    <w:rsid w:val="009975D7"/>
    <w:rPr>
      <w:rFonts w:ascii="Times New Roman" w:hAnsi="Times New Roman" w:cs="Times New Roman"/>
      <w:b/>
      <w:bCs/>
      <w:sz w:val="28"/>
      <w:szCs w:val="28"/>
    </w:rPr>
  </w:style>
  <w:style w:type="paragraph" w:styleId="Akapitzlist">
    <w:name w:val="List Paragraph"/>
    <w:basedOn w:val="Normalny"/>
    <w:uiPriority w:val="99"/>
    <w:qFormat/>
    <w:rsid w:val="00347F3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rsid w:val="00DF72AD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DF72A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27068B"/>
    <w:rPr>
      <w:rFonts w:ascii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F72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27068B"/>
    <w:rPr>
      <w:rFonts w:ascii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F72A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27068B"/>
    <w:rPr>
      <w:rFonts w:ascii="Times New Roman" w:hAnsi="Times New Roman"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00D4"/>
    <w:pPr>
      <w:widowControl w:val="0"/>
      <w:suppressAutoHyphens/>
    </w:pPr>
    <w:rPr>
      <w:rFonts w:ascii="Times New Roman" w:hAnsi="Times New Roman"/>
      <w:sz w:val="24"/>
      <w:szCs w:val="24"/>
    </w:rPr>
  </w:style>
  <w:style w:type="paragraph" w:styleId="Nagwek2">
    <w:name w:val="heading 2"/>
    <w:basedOn w:val="Nagwek"/>
    <w:next w:val="Tekstpodstawowy"/>
    <w:link w:val="Nagwek2Znak"/>
    <w:uiPriority w:val="99"/>
    <w:qFormat/>
    <w:rsid w:val="008A00D4"/>
    <w:pPr>
      <w:keepNext/>
      <w:tabs>
        <w:tab w:val="clear" w:pos="4536"/>
        <w:tab w:val="clear" w:pos="9072"/>
        <w:tab w:val="num" w:pos="1080"/>
      </w:tabs>
      <w:spacing w:before="240" w:after="283"/>
      <w:ind w:left="1080" w:hanging="360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8A00D4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8A00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8A00D4"/>
    <w:rPr>
      <w:rFonts w:ascii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rsid w:val="008A00D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8A00D4"/>
    <w:rPr>
      <w:rFonts w:ascii="Times New Roman" w:hAnsi="Times New Roman" w:cs="Times New Roman"/>
      <w:sz w:val="20"/>
      <w:szCs w:val="20"/>
      <w:lang w:eastAsia="pl-PL"/>
    </w:rPr>
  </w:style>
  <w:style w:type="paragraph" w:styleId="Stopka">
    <w:name w:val="footer"/>
    <w:aliases w:val="Znak"/>
    <w:basedOn w:val="Normalny"/>
    <w:link w:val="StopkaZnak"/>
    <w:uiPriority w:val="99"/>
    <w:semiHidden/>
    <w:rsid w:val="007F3ABB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Znak Znak"/>
    <w:basedOn w:val="Domylnaczcionkaakapitu"/>
    <w:link w:val="Stopka"/>
    <w:uiPriority w:val="99"/>
    <w:semiHidden/>
    <w:locked/>
    <w:rsid w:val="007F3ABB"/>
    <w:rPr>
      <w:rFonts w:ascii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9975D7"/>
    <w:pPr>
      <w:suppressAutoHyphens w:val="0"/>
      <w:autoSpaceDE w:val="0"/>
      <w:autoSpaceDN w:val="0"/>
      <w:jc w:val="center"/>
    </w:pPr>
    <w:rPr>
      <w:rFonts w:eastAsia="Times New Roman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99"/>
    <w:locked/>
    <w:rsid w:val="009975D7"/>
    <w:rPr>
      <w:rFonts w:ascii="Times New Roman" w:hAnsi="Times New Roman" w:cs="Times New Roman"/>
      <w:b/>
      <w:bCs/>
      <w:sz w:val="28"/>
      <w:szCs w:val="28"/>
    </w:rPr>
  </w:style>
  <w:style w:type="paragraph" w:styleId="Akapitzlist">
    <w:name w:val="List Paragraph"/>
    <w:basedOn w:val="Normalny"/>
    <w:uiPriority w:val="99"/>
    <w:qFormat/>
    <w:rsid w:val="00347F3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rsid w:val="00DF72AD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DF72A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27068B"/>
    <w:rPr>
      <w:rFonts w:ascii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F72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27068B"/>
    <w:rPr>
      <w:rFonts w:ascii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F72A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27068B"/>
    <w:rPr>
      <w:rFonts w:ascii="Times New Roman" w:hAnsi="Times New Roman"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913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1808</Words>
  <Characters>10849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>ZDW w Krakowie</Company>
  <LinksUpToDate>false</LinksUpToDate>
  <CharactersWithSpaces>12632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creator>mkozlowska</dc:creator>
  <cp:lastModifiedBy>Magdalena Miś</cp:lastModifiedBy>
  <cp:revision>8</cp:revision>
  <cp:lastPrinted>2023-07-17T09:49:00Z</cp:lastPrinted>
  <dcterms:created xsi:type="dcterms:W3CDTF">2023-07-13T08:05:00Z</dcterms:created>
  <dcterms:modified xsi:type="dcterms:W3CDTF">2023-07-17T09:52:00Z</dcterms:modified>
</cp:coreProperties>
</file>